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4A0"/>
      </w:tblPr>
      <w:tblGrid>
        <w:gridCol w:w="2660"/>
        <w:gridCol w:w="283"/>
        <w:gridCol w:w="7230"/>
      </w:tblGrid>
      <w:tr w:rsidR="000D04F5" w:rsidTr="00E3006D">
        <w:trPr>
          <w:trHeight w:val="10948"/>
        </w:trPr>
        <w:tc>
          <w:tcPr>
            <w:tcW w:w="2660" w:type="dxa"/>
            <w:shd w:val="clear" w:color="auto" w:fill="31849B" w:themeFill="accent5" w:themeFillShade="BF"/>
          </w:tcPr>
          <w:p w:rsidR="000D04F5" w:rsidRDefault="000D04F5" w:rsidP="00E3006D">
            <w:pPr>
              <w:pStyle w:val="Ttulo1"/>
              <w:numPr>
                <w:ilvl w:val="0"/>
                <w:numId w:val="0"/>
              </w:numPr>
              <w:jc w:val="center"/>
            </w:pPr>
            <w:r>
              <w:rPr>
                <w:rFonts w:cs="Arial"/>
                <w:noProof/>
                <w:color w:val="0000FF"/>
                <w:sz w:val="19"/>
                <w:szCs w:val="19"/>
                <w:lang w:eastAsia="es-VE"/>
              </w:rPr>
              <w:drawing>
                <wp:inline distT="0" distB="0" distL="0" distR="0">
                  <wp:extent cx="1217951" cy="1428750"/>
                  <wp:effectExtent l="19050" t="0" r="1249" b="0"/>
                  <wp:docPr id="8" name="Imagen 61" descr="?ui=1&amp;attid=0">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ui=1&amp;attid=0"/>
                          <pic:cNvPicPr>
                            <a:picLocks noChangeAspect="1" noChangeArrowheads="1"/>
                          </pic:cNvPicPr>
                        </pic:nvPicPr>
                        <pic:blipFill>
                          <a:blip r:embed="rId9" cstate="print"/>
                          <a:srcRect/>
                          <a:stretch>
                            <a:fillRect/>
                          </a:stretch>
                        </pic:blipFill>
                        <pic:spPr bwMode="auto">
                          <a:xfrm>
                            <a:off x="0" y="0"/>
                            <a:ext cx="1217951" cy="1428750"/>
                          </a:xfrm>
                          <a:prstGeom prst="rect">
                            <a:avLst/>
                          </a:prstGeom>
                          <a:noFill/>
                          <a:ln w="9525">
                            <a:noFill/>
                            <a:miter lim="800000"/>
                            <a:headEnd/>
                            <a:tailEnd/>
                          </a:ln>
                        </pic:spPr>
                      </pic:pic>
                    </a:graphicData>
                  </a:graphic>
                </wp:inline>
              </w:drawing>
            </w:r>
          </w:p>
          <w:p w:rsidR="000D04F5" w:rsidRPr="00DD7E21" w:rsidRDefault="000D04F5" w:rsidP="00E3006D">
            <w:pPr>
              <w:pStyle w:val="zzCover"/>
              <w:spacing w:before="360" w:after="0"/>
              <w:ind w:left="3544"/>
              <w:jc w:val="left"/>
              <w:rPr>
                <w:sz w:val="28"/>
                <w:szCs w:val="28"/>
                <w:lang w:val="es-ES"/>
              </w:rPr>
            </w:pPr>
          </w:p>
          <w:p w:rsidR="000D04F5" w:rsidRPr="00DD7E21" w:rsidRDefault="000D04F5" w:rsidP="00E3006D">
            <w:pPr>
              <w:pStyle w:val="zzCover"/>
              <w:spacing w:before="360" w:after="0"/>
              <w:ind w:left="3544"/>
              <w:jc w:val="left"/>
              <w:rPr>
                <w:sz w:val="28"/>
                <w:szCs w:val="28"/>
                <w:lang w:val="es-ES"/>
              </w:rPr>
            </w:pPr>
          </w:p>
          <w:p w:rsidR="000D04F5" w:rsidRPr="00DD7E21" w:rsidRDefault="00CB7390" w:rsidP="00E3006D">
            <w:pPr>
              <w:pStyle w:val="zzCover"/>
              <w:spacing w:before="360" w:after="0"/>
              <w:ind w:left="3544"/>
              <w:jc w:val="left"/>
              <w:rPr>
                <w:sz w:val="28"/>
                <w:szCs w:val="28"/>
                <w:lang w:val="es-ES"/>
              </w:rPr>
            </w:pPr>
            <w:r w:rsidRPr="00CB7390">
              <w:rPr>
                <w:noProof/>
                <w:lang w:eastAsia="es-VE"/>
              </w:rPr>
              <w:pict>
                <v:roundrect id="_x0000_s1349" style="position:absolute;left:0;text-align:left;margin-left:33.3pt;margin-top:23.35pt;width:451.5pt;height:206.25pt;z-index:251698688" arcsize="10923f" fillcolor="#f2f2f2 [3052]" stroked="f">
                  <v:shadow on="t" opacity=".5" offset="6pt,6pt"/>
                  <v:textbox style="mso-next-textbox:#_x0000_s1349">
                    <w:txbxContent>
                      <w:p w:rsidR="007B5EA0" w:rsidRPr="008E7022" w:rsidRDefault="007B5EA0" w:rsidP="001A7A42">
                        <w:pPr>
                          <w:shd w:val="clear" w:color="auto" w:fill="F2F2F2" w:themeFill="background1" w:themeFillShade="F2"/>
                          <w:jc w:val="center"/>
                          <w:rPr>
                            <w:rFonts w:cs="Arial"/>
                            <w:b/>
                            <w:sz w:val="52"/>
                            <w:szCs w:val="52"/>
                          </w:rPr>
                        </w:pPr>
                        <w:r>
                          <w:rPr>
                            <w:rFonts w:cs="Arial"/>
                            <w:b/>
                            <w:sz w:val="52"/>
                            <w:szCs w:val="52"/>
                          </w:rPr>
                          <w:t xml:space="preserve">DIRECTRICES GENERALES. </w:t>
                        </w:r>
                        <w:r w:rsidRPr="000D04F5">
                          <w:rPr>
                            <w:rFonts w:cs="Arial"/>
                            <w:b/>
                            <w:sz w:val="52"/>
                            <w:szCs w:val="52"/>
                          </w:rPr>
                          <w:t xml:space="preserve">OBTENCIÓN Y USO DE LA CERTIFICACIÓN DE </w:t>
                        </w:r>
                        <w:r>
                          <w:rPr>
                            <w:rFonts w:cs="Arial"/>
                            <w:b/>
                            <w:sz w:val="52"/>
                            <w:szCs w:val="52"/>
                          </w:rPr>
                          <w:t xml:space="preserve">CALIDAD DEL </w:t>
                        </w:r>
                        <w:r w:rsidRPr="000D04F5">
                          <w:rPr>
                            <w:rFonts w:cs="Arial"/>
                            <w:b/>
                            <w:sz w:val="52"/>
                            <w:szCs w:val="52"/>
                          </w:rPr>
                          <w:t>SERVICIO PARA COMERCIO</w:t>
                        </w:r>
                        <w:r>
                          <w:rPr>
                            <w:rFonts w:cs="Arial"/>
                            <w:b/>
                            <w:sz w:val="52"/>
                            <w:szCs w:val="52"/>
                          </w:rPr>
                          <w:t>S PEQUEÑOS</w:t>
                        </w:r>
                      </w:p>
                    </w:txbxContent>
                  </v:textbox>
                </v:roundrect>
              </w:pict>
            </w:r>
          </w:p>
          <w:p w:rsidR="000D04F5" w:rsidRPr="00DD7E21" w:rsidRDefault="000D04F5" w:rsidP="00E3006D">
            <w:pPr>
              <w:pStyle w:val="zzCover"/>
              <w:spacing w:before="360" w:after="0"/>
              <w:ind w:left="3544"/>
              <w:jc w:val="left"/>
              <w:rPr>
                <w:sz w:val="28"/>
                <w:szCs w:val="28"/>
                <w:lang w:val="es-ES"/>
              </w:rPr>
            </w:pPr>
          </w:p>
          <w:p w:rsidR="000D04F5" w:rsidRPr="00DD7E21" w:rsidRDefault="000D04F5" w:rsidP="00E3006D">
            <w:pPr>
              <w:pStyle w:val="zzCover"/>
              <w:spacing w:before="360" w:after="0"/>
              <w:ind w:left="3544"/>
              <w:jc w:val="left"/>
              <w:rPr>
                <w:noProof/>
                <w:color w:val="auto"/>
                <w:sz w:val="28"/>
                <w:lang w:val="es-ES"/>
              </w:rPr>
            </w:pPr>
          </w:p>
          <w:p w:rsidR="000D04F5" w:rsidRDefault="000D04F5" w:rsidP="00E3006D">
            <w:pPr>
              <w:pStyle w:val="Ttulo1"/>
              <w:numPr>
                <w:ilvl w:val="0"/>
                <w:numId w:val="0"/>
              </w:numPr>
            </w:pPr>
          </w:p>
        </w:tc>
        <w:tc>
          <w:tcPr>
            <w:tcW w:w="283" w:type="dxa"/>
          </w:tcPr>
          <w:p w:rsidR="000D04F5" w:rsidRPr="00DD7E21" w:rsidRDefault="000D04F5" w:rsidP="00E3006D">
            <w:pPr>
              <w:pStyle w:val="zzCover"/>
              <w:spacing w:after="0"/>
              <w:rPr>
                <w:noProof/>
                <w:color w:val="auto"/>
                <w:sz w:val="20"/>
                <w:lang w:val="es-ES"/>
              </w:rPr>
            </w:pPr>
          </w:p>
          <w:p w:rsidR="000D04F5" w:rsidRDefault="000D04F5" w:rsidP="00E3006D">
            <w:pPr>
              <w:pStyle w:val="Ttulo1"/>
              <w:numPr>
                <w:ilvl w:val="0"/>
                <w:numId w:val="0"/>
              </w:numPr>
            </w:pPr>
          </w:p>
          <w:p w:rsidR="000D04F5" w:rsidRPr="00DD7E21" w:rsidRDefault="000D04F5" w:rsidP="00E3006D">
            <w:pPr>
              <w:pStyle w:val="zzCover"/>
              <w:spacing w:before="360" w:after="0"/>
              <w:ind w:left="1144"/>
              <w:jc w:val="left"/>
              <w:rPr>
                <w:sz w:val="28"/>
                <w:szCs w:val="28"/>
                <w:lang w:val="es-ES"/>
              </w:rPr>
            </w:pPr>
          </w:p>
          <w:p w:rsidR="000D04F5" w:rsidRPr="00DD7E21" w:rsidRDefault="000D04F5" w:rsidP="00E3006D">
            <w:pPr>
              <w:pStyle w:val="zzCover"/>
              <w:spacing w:before="360" w:after="0"/>
              <w:ind w:left="1144"/>
              <w:jc w:val="left"/>
              <w:rPr>
                <w:sz w:val="28"/>
                <w:szCs w:val="28"/>
                <w:lang w:val="es-ES"/>
              </w:rPr>
            </w:pPr>
          </w:p>
          <w:p w:rsidR="000D04F5" w:rsidRDefault="000D04F5" w:rsidP="00E3006D">
            <w:pPr>
              <w:pStyle w:val="zzCover"/>
              <w:spacing w:before="360" w:after="0"/>
              <w:ind w:left="1144"/>
              <w:jc w:val="left"/>
              <w:rPr>
                <w:sz w:val="28"/>
                <w:szCs w:val="28"/>
                <w:lang w:val="es-ES"/>
              </w:rPr>
            </w:pPr>
          </w:p>
          <w:p w:rsidR="000D04F5" w:rsidRDefault="000D04F5" w:rsidP="00E3006D">
            <w:pPr>
              <w:pStyle w:val="zzCover"/>
              <w:spacing w:before="360" w:after="0"/>
              <w:ind w:left="1144"/>
              <w:jc w:val="left"/>
              <w:rPr>
                <w:sz w:val="28"/>
                <w:szCs w:val="28"/>
                <w:lang w:val="es-ES"/>
              </w:rPr>
            </w:pPr>
          </w:p>
          <w:p w:rsidR="000D04F5" w:rsidRPr="00DD7E21" w:rsidRDefault="000D04F5" w:rsidP="00E3006D">
            <w:pPr>
              <w:pStyle w:val="zzCover"/>
              <w:spacing w:before="360" w:after="0"/>
              <w:ind w:left="1144"/>
              <w:jc w:val="left"/>
              <w:rPr>
                <w:sz w:val="28"/>
                <w:szCs w:val="28"/>
                <w:lang w:val="es-ES"/>
              </w:rPr>
            </w:pPr>
          </w:p>
          <w:p w:rsidR="000D04F5" w:rsidRPr="00DD7E21" w:rsidRDefault="000D04F5" w:rsidP="00E3006D">
            <w:pPr>
              <w:pStyle w:val="Estandar"/>
              <w:spacing w:after="200"/>
              <w:rPr>
                <w:rFonts w:ascii="Arial" w:hAnsi="Arial" w:cs="Arial"/>
                <w:b/>
                <w:sz w:val="28"/>
                <w:szCs w:val="28"/>
                <w:lang w:val="es-ES_tradnl"/>
              </w:rPr>
            </w:pPr>
          </w:p>
          <w:p w:rsidR="000D04F5" w:rsidRPr="004A49D5" w:rsidRDefault="000D04F5" w:rsidP="00E3006D">
            <w:pPr>
              <w:pStyle w:val="Estandar"/>
              <w:spacing w:after="200"/>
              <w:ind w:left="742"/>
              <w:jc w:val="both"/>
              <w:rPr>
                <w:rFonts w:ascii="Arial" w:hAnsi="Arial" w:cs="Arial"/>
                <w:b/>
                <w:sz w:val="52"/>
                <w:szCs w:val="28"/>
                <w:lang w:val="es-ES_tradnl"/>
              </w:rPr>
            </w:pPr>
          </w:p>
          <w:p w:rsidR="000D04F5" w:rsidRDefault="000D04F5" w:rsidP="00E3006D">
            <w:pPr>
              <w:pStyle w:val="zzCover"/>
              <w:spacing w:before="360"/>
              <w:ind w:left="1144"/>
              <w:jc w:val="left"/>
            </w:pPr>
          </w:p>
        </w:tc>
        <w:tc>
          <w:tcPr>
            <w:tcW w:w="7230" w:type="dxa"/>
          </w:tcPr>
          <w:p w:rsidR="000D04F5" w:rsidRDefault="00CB7390" w:rsidP="00E3006D">
            <w:r>
              <w:rPr>
                <w:noProof/>
                <w:lang w:eastAsia="es-VE"/>
              </w:rPr>
              <w:pict>
                <v:shapetype id="_x0000_t202" coordsize="21600,21600" o:spt="202" path="m,l,21600r21600,l21600,xe">
                  <v:stroke joinstyle="miter"/>
                  <v:path gradientshapeok="t" o:connecttype="rect"/>
                </v:shapetype>
                <v:shape id="_x0000_s1350" type="#_x0000_t202" style="position:absolute;left:0;text-align:left;margin-left:160.45pt;margin-top:-4.65pt;width:195.9pt;height:50.15pt;z-index:251699712;mso-height-percent:200;mso-position-horizontal-relative:text;mso-position-vertical-relative:text;mso-height-percent:200;mso-width-relative:margin;mso-height-relative:margin" stroked="f">
                  <v:textbox style="mso-next-textbox:#_x0000_s1350;mso-fit-shape-to-text:t">
                    <w:txbxContent>
                      <w:p w:rsidR="007B5EA0" w:rsidRPr="001A368A" w:rsidRDefault="007B5EA0" w:rsidP="000D04F5">
                        <w:pPr>
                          <w:jc w:val="right"/>
                          <w:rPr>
                            <w:b/>
                            <w:sz w:val="28"/>
                            <w:szCs w:val="28"/>
                          </w:rPr>
                        </w:pPr>
                        <w:r w:rsidRPr="001A368A">
                          <w:rPr>
                            <w:b/>
                            <w:sz w:val="28"/>
                            <w:szCs w:val="28"/>
                          </w:rPr>
                          <w:t>CE-C</w:t>
                        </w:r>
                        <w:r>
                          <w:rPr>
                            <w:b/>
                            <w:sz w:val="28"/>
                            <w:szCs w:val="28"/>
                          </w:rPr>
                          <w:t>SE</w:t>
                        </w:r>
                        <w:r w:rsidRPr="001A368A">
                          <w:rPr>
                            <w:b/>
                            <w:sz w:val="28"/>
                            <w:szCs w:val="28"/>
                          </w:rPr>
                          <w:t>-</w:t>
                        </w:r>
                        <w:r>
                          <w:rPr>
                            <w:b/>
                            <w:sz w:val="28"/>
                            <w:szCs w:val="28"/>
                          </w:rPr>
                          <w:t>DIR</w:t>
                        </w:r>
                        <w:r w:rsidRPr="002A1F83">
                          <w:rPr>
                            <w:b/>
                            <w:sz w:val="28"/>
                            <w:szCs w:val="28"/>
                          </w:rPr>
                          <w:t>-</w:t>
                        </w:r>
                        <w:proofErr w:type="gramStart"/>
                        <w:r w:rsidRPr="002A1F83">
                          <w:rPr>
                            <w:b/>
                            <w:sz w:val="28"/>
                            <w:szCs w:val="28"/>
                          </w:rPr>
                          <w:t>004</w:t>
                        </w:r>
                        <w:r>
                          <w:rPr>
                            <w:b/>
                            <w:sz w:val="28"/>
                            <w:szCs w:val="28"/>
                          </w:rPr>
                          <w:br/>
                          <w:t>versión</w:t>
                        </w:r>
                        <w:proofErr w:type="gramEnd"/>
                        <w:r>
                          <w:rPr>
                            <w:b/>
                            <w:sz w:val="28"/>
                            <w:szCs w:val="28"/>
                          </w:rPr>
                          <w:t>: 0.0 año 2016</w:t>
                        </w:r>
                      </w:p>
                    </w:txbxContent>
                  </v:textbox>
                </v:shape>
              </w:pict>
            </w:r>
            <w:r w:rsidR="000D04F5">
              <w:t xml:space="preserve">                                       </w:t>
            </w:r>
          </w:p>
          <w:p w:rsidR="000D04F5" w:rsidRPr="00DD7E21" w:rsidRDefault="000D04F5" w:rsidP="00E3006D">
            <w:pPr>
              <w:pStyle w:val="zzCover"/>
              <w:rPr>
                <w:noProof/>
                <w:color w:val="auto"/>
                <w:sz w:val="28"/>
                <w:szCs w:val="28"/>
                <w:lang w:val="es-VE"/>
              </w:rPr>
            </w:pPr>
            <w:r>
              <w:rPr>
                <w:noProof/>
                <w:color w:val="auto"/>
                <w:sz w:val="28"/>
                <w:szCs w:val="28"/>
                <w:lang w:val="es-VE"/>
              </w:rPr>
              <w:t xml:space="preserve">                </w:t>
            </w: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Default="000D04F5" w:rsidP="00E3006D">
            <w:pPr>
              <w:rPr>
                <w:rFonts w:cs="Arial"/>
                <w:b/>
                <w:sz w:val="40"/>
                <w:szCs w:val="40"/>
                <w:lang w:val="es-ES_tradnl"/>
              </w:rPr>
            </w:pPr>
          </w:p>
          <w:p w:rsidR="000D04F5" w:rsidRPr="00DD7E21" w:rsidRDefault="000D04F5" w:rsidP="00D82C58">
            <w:pPr>
              <w:spacing w:before="360" w:after="360"/>
              <w:ind w:right="318"/>
              <w:jc w:val="right"/>
              <w:rPr>
                <w:b/>
                <w:noProof/>
              </w:rPr>
            </w:pPr>
            <w:r w:rsidRPr="00E77527">
              <w:rPr>
                <w:b/>
                <w:noProof/>
                <w:sz w:val="32"/>
              </w:rPr>
              <w:t xml:space="preserve">GERENCIA DE </w:t>
            </w:r>
            <w:r w:rsidR="00E77527">
              <w:rPr>
                <w:b/>
                <w:noProof/>
                <w:sz w:val="32"/>
              </w:rPr>
              <w:t>CERTIFICACIÓN DE PRODUCTOS,</w:t>
            </w:r>
            <w:r w:rsidR="00D82C58" w:rsidRPr="00E77527">
              <w:rPr>
                <w:b/>
                <w:noProof/>
                <w:sz w:val="32"/>
              </w:rPr>
              <w:t>SERVICIOS</w:t>
            </w:r>
            <w:r w:rsidR="00E77527">
              <w:rPr>
                <w:b/>
                <w:noProof/>
                <w:sz w:val="32"/>
              </w:rPr>
              <w:t xml:space="preserve">  Y PERSONAS</w:t>
            </w:r>
          </w:p>
        </w:tc>
      </w:tr>
    </w:tbl>
    <w:p w:rsidR="005C14B7" w:rsidRDefault="001A7A42" w:rsidP="001A7A42">
      <w:pPr>
        <w:pStyle w:val="Ttulo1"/>
        <w:numPr>
          <w:ilvl w:val="0"/>
          <w:numId w:val="0"/>
        </w:numPr>
        <w:spacing w:before="120" w:after="120"/>
        <w:ind w:left="360"/>
        <w:rPr>
          <w:rFonts w:cs="Arial"/>
          <w:sz w:val="22"/>
          <w:szCs w:val="22"/>
        </w:rPr>
      </w:pPr>
      <w:r w:rsidRPr="00E12057">
        <w:rPr>
          <w:rFonts w:cs="Arial"/>
          <w:sz w:val="22"/>
          <w:szCs w:val="22"/>
        </w:rPr>
        <w:lastRenderedPageBreak/>
        <w:t>Tabla de contenido</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36"/>
        <w:gridCol w:w="7135"/>
        <w:gridCol w:w="38"/>
        <w:gridCol w:w="1096"/>
      </w:tblGrid>
      <w:tr w:rsidR="001A7A42" w:rsidRPr="00DD7E21" w:rsidTr="00B61C28">
        <w:trPr>
          <w:trHeight w:val="306"/>
        </w:trPr>
        <w:tc>
          <w:tcPr>
            <w:tcW w:w="1418" w:type="dxa"/>
            <w:tcBorders>
              <w:bottom w:val="single" w:sz="4" w:space="0" w:color="auto"/>
            </w:tcBorders>
            <w:shd w:val="clear" w:color="auto" w:fill="D9D9D9"/>
          </w:tcPr>
          <w:p w:rsidR="001A7A42" w:rsidRPr="00DD7E21" w:rsidRDefault="001A7A42" w:rsidP="001A7A42">
            <w:pPr>
              <w:spacing w:after="0"/>
              <w:jc w:val="center"/>
              <w:rPr>
                <w:rFonts w:cs="Arial"/>
                <w:b/>
                <w:sz w:val="24"/>
                <w:szCs w:val="22"/>
              </w:rPr>
            </w:pPr>
            <w:r>
              <w:rPr>
                <w:rFonts w:cs="Arial"/>
                <w:b/>
                <w:sz w:val="24"/>
                <w:szCs w:val="22"/>
              </w:rPr>
              <w:t>Apartado</w:t>
            </w:r>
          </w:p>
        </w:tc>
        <w:tc>
          <w:tcPr>
            <w:tcW w:w="7371" w:type="dxa"/>
            <w:gridSpan w:val="2"/>
            <w:tcBorders>
              <w:bottom w:val="single" w:sz="4" w:space="0" w:color="auto"/>
            </w:tcBorders>
            <w:shd w:val="clear" w:color="auto" w:fill="D9D9D9"/>
          </w:tcPr>
          <w:p w:rsidR="001A7A42" w:rsidRPr="00DD7E21" w:rsidRDefault="001A7A42" w:rsidP="00E3006D">
            <w:pPr>
              <w:jc w:val="center"/>
              <w:rPr>
                <w:rFonts w:cs="Arial"/>
                <w:b/>
                <w:sz w:val="24"/>
                <w:szCs w:val="22"/>
              </w:rPr>
            </w:pPr>
            <w:r w:rsidRPr="00DD7E21">
              <w:rPr>
                <w:rFonts w:cs="Arial"/>
                <w:b/>
                <w:sz w:val="24"/>
                <w:szCs w:val="22"/>
              </w:rPr>
              <w:t>Contenido</w:t>
            </w:r>
          </w:p>
        </w:tc>
        <w:tc>
          <w:tcPr>
            <w:tcW w:w="1134" w:type="dxa"/>
            <w:gridSpan w:val="2"/>
            <w:tcBorders>
              <w:bottom w:val="single" w:sz="4" w:space="0" w:color="auto"/>
            </w:tcBorders>
            <w:shd w:val="clear" w:color="auto" w:fill="D9D9D9"/>
          </w:tcPr>
          <w:p w:rsidR="001A7A42" w:rsidRPr="00DD7E21" w:rsidRDefault="001A7A42" w:rsidP="00E3006D">
            <w:pPr>
              <w:spacing w:after="0"/>
              <w:jc w:val="center"/>
              <w:rPr>
                <w:rFonts w:cs="Arial"/>
                <w:b/>
                <w:sz w:val="24"/>
                <w:szCs w:val="22"/>
              </w:rPr>
            </w:pPr>
            <w:r w:rsidRPr="00DD7E21">
              <w:rPr>
                <w:rFonts w:cs="Arial"/>
                <w:b/>
                <w:sz w:val="24"/>
                <w:szCs w:val="22"/>
              </w:rPr>
              <w:t>Pagina</w:t>
            </w:r>
          </w:p>
        </w:tc>
      </w:tr>
      <w:tr w:rsidR="001A7A42" w:rsidRPr="00D9589F" w:rsidTr="001A7A42">
        <w:trPr>
          <w:trHeight w:val="156"/>
        </w:trPr>
        <w:tc>
          <w:tcPr>
            <w:tcW w:w="1418" w:type="dxa"/>
            <w:tcBorders>
              <w:top w:val="single" w:sz="4" w:space="0" w:color="auto"/>
              <w:left w:val="single" w:sz="4" w:space="0" w:color="auto"/>
              <w:bottom w:val="single" w:sz="4" w:space="0" w:color="auto"/>
              <w:right w:val="nil"/>
            </w:tcBorders>
          </w:tcPr>
          <w:p w:rsidR="001A7A42" w:rsidRPr="00D9589F" w:rsidRDefault="00D10244" w:rsidP="00E3006D">
            <w:pPr>
              <w:spacing w:before="120" w:after="0" w:line="360" w:lineRule="auto"/>
              <w:jc w:val="center"/>
              <w:rPr>
                <w:rFonts w:cs="Arial"/>
              </w:rPr>
            </w:pPr>
            <w:r>
              <w:rPr>
                <w:rFonts w:cs="Arial"/>
              </w:rPr>
              <w:t>0</w:t>
            </w:r>
          </w:p>
        </w:tc>
        <w:tc>
          <w:tcPr>
            <w:tcW w:w="236" w:type="dxa"/>
            <w:tcBorders>
              <w:top w:val="single" w:sz="4" w:space="0" w:color="auto"/>
              <w:left w:val="single" w:sz="4" w:space="0" w:color="auto"/>
              <w:bottom w:val="single" w:sz="4" w:space="0" w:color="auto"/>
              <w:right w:val="nil"/>
            </w:tcBorders>
          </w:tcPr>
          <w:p w:rsidR="001A7A42" w:rsidRPr="00D9589F" w:rsidRDefault="001A7A42" w:rsidP="00E3006D">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1A7A42" w:rsidRPr="00A61BB8" w:rsidRDefault="001A7A42" w:rsidP="00E3006D">
            <w:pPr>
              <w:spacing w:before="120" w:after="0" w:line="360" w:lineRule="auto"/>
              <w:rPr>
                <w:rFonts w:cs="Arial"/>
              </w:rPr>
            </w:pPr>
            <w:r>
              <w:rPr>
                <w:rFonts w:cs="Arial"/>
              </w:rPr>
              <w:t>I</w:t>
            </w:r>
            <w:r w:rsidRPr="00A61BB8">
              <w:rPr>
                <w:rFonts w:cs="Arial"/>
              </w:rPr>
              <w:t>ntroducción</w:t>
            </w:r>
          </w:p>
        </w:tc>
        <w:tc>
          <w:tcPr>
            <w:tcW w:w="1096" w:type="dxa"/>
            <w:tcBorders>
              <w:top w:val="single" w:sz="4" w:space="0" w:color="auto"/>
              <w:left w:val="single" w:sz="4" w:space="0" w:color="auto"/>
              <w:bottom w:val="single" w:sz="4" w:space="0" w:color="auto"/>
              <w:right w:val="single" w:sz="4" w:space="0" w:color="auto"/>
            </w:tcBorders>
          </w:tcPr>
          <w:p w:rsidR="001A7A42" w:rsidRPr="00D9589F" w:rsidRDefault="001A7A42" w:rsidP="00E3006D">
            <w:pPr>
              <w:spacing w:before="120" w:after="0" w:line="360" w:lineRule="auto"/>
              <w:jc w:val="center"/>
              <w:rPr>
                <w:rFonts w:cs="Arial"/>
              </w:rPr>
            </w:pPr>
            <w:r>
              <w:rPr>
                <w:rFonts w:cs="Arial"/>
              </w:rPr>
              <w:t>3</w:t>
            </w:r>
          </w:p>
        </w:tc>
      </w:tr>
      <w:tr w:rsidR="001A7A42" w:rsidRPr="00D9589F" w:rsidTr="001A7A42">
        <w:trPr>
          <w:trHeight w:val="156"/>
        </w:trPr>
        <w:tc>
          <w:tcPr>
            <w:tcW w:w="1418" w:type="dxa"/>
            <w:tcBorders>
              <w:top w:val="single" w:sz="4" w:space="0" w:color="auto"/>
              <w:left w:val="single" w:sz="4" w:space="0" w:color="auto"/>
              <w:bottom w:val="single" w:sz="4" w:space="0" w:color="auto"/>
              <w:right w:val="nil"/>
            </w:tcBorders>
          </w:tcPr>
          <w:p w:rsidR="001A7A42" w:rsidRPr="000E57FF" w:rsidRDefault="001A7A42" w:rsidP="00E3006D">
            <w:pPr>
              <w:spacing w:before="120" w:after="0" w:line="360" w:lineRule="auto"/>
              <w:jc w:val="center"/>
              <w:rPr>
                <w:rFonts w:cs="Arial"/>
              </w:rPr>
            </w:pPr>
            <w:r w:rsidRPr="000E57FF">
              <w:rPr>
                <w:rFonts w:cs="Arial"/>
              </w:rPr>
              <w:t>1</w:t>
            </w:r>
          </w:p>
        </w:tc>
        <w:tc>
          <w:tcPr>
            <w:tcW w:w="236" w:type="dxa"/>
            <w:tcBorders>
              <w:top w:val="single" w:sz="4" w:space="0" w:color="auto"/>
              <w:left w:val="single" w:sz="4" w:space="0" w:color="auto"/>
              <w:bottom w:val="single" w:sz="4" w:space="0" w:color="auto"/>
              <w:right w:val="nil"/>
            </w:tcBorders>
          </w:tcPr>
          <w:p w:rsidR="001A7A42" w:rsidRPr="000E57FF" w:rsidRDefault="001A7A42"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1A7A42" w:rsidRPr="000E57FF" w:rsidRDefault="001A7A42" w:rsidP="00E3006D">
            <w:pPr>
              <w:spacing w:before="120" w:after="120"/>
              <w:rPr>
                <w:rFonts w:cs="Arial"/>
              </w:rPr>
            </w:pPr>
            <w:r w:rsidRPr="000E57FF">
              <w:rPr>
                <w:rFonts w:cs="Arial"/>
              </w:rPr>
              <w:t>Objeto</w:t>
            </w:r>
          </w:p>
        </w:tc>
        <w:tc>
          <w:tcPr>
            <w:tcW w:w="1096" w:type="dxa"/>
            <w:tcBorders>
              <w:top w:val="single" w:sz="4" w:space="0" w:color="auto"/>
              <w:left w:val="single" w:sz="4" w:space="0" w:color="auto"/>
              <w:bottom w:val="single" w:sz="4" w:space="0" w:color="auto"/>
              <w:right w:val="single" w:sz="4" w:space="0" w:color="auto"/>
            </w:tcBorders>
          </w:tcPr>
          <w:p w:rsidR="001A7A42" w:rsidRPr="000E57FF" w:rsidRDefault="00BD156C" w:rsidP="00E3006D">
            <w:pPr>
              <w:spacing w:before="120" w:after="120"/>
              <w:jc w:val="center"/>
              <w:rPr>
                <w:rFonts w:cs="Arial"/>
              </w:rPr>
            </w:pPr>
            <w:r>
              <w:rPr>
                <w:rFonts w:cs="Arial"/>
              </w:rPr>
              <w:t>5</w:t>
            </w:r>
          </w:p>
        </w:tc>
      </w:tr>
      <w:tr w:rsidR="001A7A42" w:rsidRPr="00D9589F" w:rsidTr="001A7A42">
        <w:tc>
          <w:tcPr>
            <w:tcW w:w="1418" w:type="dxa"/>
            <w:tcBorders>
              <w:top w:val="single" w:sz="4" w:space="0" w:color="auto"/>
              <w:left w:val="single" w:sz="4" w:space="0" w:color="auto"/>
              <w:bottom w:val="single" w:sz="4" w:space="0" w:color="auto"/>
              <w:right w:val="nil"/>
            </w:tcBorders>
          </w:tcPr>
          <w:p w:rsidR="001A7A42" w:rsidRPr="000E57FF" w:rsidRDefault="001A7A42" w:rsidP="00E3006D">
            <w:pPr>
              <w:spacing w:before="120" w:after="0" w:line="360" w:lineRule="auto"/>
              <w:jc w:val="center"/>
              <w:rPr>
                <w:rFonts w:cs="Arial"/>
              </w:rPr>
            </w:pPr>
            <w:r w:rsidRPr="000E57FF">
              <w:rPr>
                <w:rFonts w:cs="Arial"/>
              </w:rPr>
              <w:t>2</w:t>
            </w:r>
          </w:p>
        </w:tc>
        <w:tc>
          <w:tcPr>
            <w:tcW w:w="236" w:type="dxa"/>
            <w:tcBorders>
              <w:top w:val="single" w:sz="4" w:space="0" w:color="auto"/>
              <w:left w:val="single" w:sz="4" w:space="0" w:color="auto"/>
              <w:bottom w:val="single" w:sz="4" w:space="0" w:color="auto"/>
              <w:right w:val="nil"/>
            </w:tcBorders>
          </w:tcPr>
          <w:p w:rsidR="001A7A42" w:rsidRPr="000E57FF" w:rsidRDefault="001A7A42"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1A7A42" w:rsidRPr="000E57FF" w:rsidRDefault="001A7A42" w:rsidP="00E3006D">
            <w:pPr>
              <w:spacing w:before="120" w:after="120"/>
              <w:rPr>
                <w:rFonts w:cs="Arial"/>
              </w:rPr>
            </w:pPr>
            <w:r w:rsidRPr="000E57FF">
              <w:rPr>
                <w:rFonts w:cs="Arial"/>
              </w:rPr>
              <w:t>Términos y definiciones</w:t>
            </w:r>
          </w:p>
        </w:tc>
        <w:tc>
          <w:tcPr>
            <w:tcW w:w="1096" w:type="dxa"/>
            <w:tcBorders>
              <w:top w:val="single" w:sz="4" w:space="0" w:color="auto"/>
              <w:left w:val="single" w:sz="4" w:space="0" w:color="auto"/>
              <w:bottom w:val="single" w:sz="4" w:space="0" w:color="auto"/>
              <w:right w:val="single" w:sz="4" w:space="0" w:color="auto"/>
            </w:tcBorders>
          </w:tcPr>
          <w:p w:rsidR="001A7A42" w:rsidRPr="000E57FF" w:rsidRDefault="00BD156C" w:rsidP="00E3006D">
            <w:pPr>
              <w:spacing w:before="120" w:after="120"/>
              <w:jc w:val="center"/>
              <w:rPr>
                <w:rFonts w:cs="Arial"/>
              </w:rPr>
            </w:pPr>
            <w:r>
              <w:rPr>
                <w:rFonts w:cs="Arial"/>
              </w:rPr>
              <w:t>5</w:t>
            </w:r>
          </w:p>
        </w:tc>
      </w:tr>
      <w:tr w:rsidR="00525B61" w:rsidRPr="00D9589F" w:rsidTr="001A7A42">
        <w:tc>
          <w:tcPr>
            <w:tcW w:w="1418" w:type="dxa"/>
            <w:tcBorders>
              <w:top w:val="single" w:sz="4" w:space="0" w:color="auto"/>
              <w:left w:val="single" w:sz="4" w:space="0" w:color="auto"/>
              <w:bottom w:val="single" w:sz="4" w:space="0" w:color="auto"/>
              <w:right w:val="nil"/>
            </w:tcBorders>
          </w:tcPr>
          <w:p w:rsidR="00525B61" w:rsidRPr="000E57FF" w:rsidRDefault="00525B61" w:rsidP="00E3006D">
            <w:pPr>
              <w:spacing w:before="120" w:after="0" w:line="360" w:lineRule="auto"/>
              <w:jc w:val="center"/>
              <w:rPr>
                <w:rFonts w:cs="Arial"/>
              </w:rPr>
            </w:pPr>
            <w:r w:rsidRPr="000E57FF">
              <w:rPr>
                <w:rFonts w:cs="Arial"/>
              </w:rPr>
              <w:t>3</w:t>
            </w:r>
          </w:p>
        </w:tc>
        <w:tc>
          <w:tcPr>
            <w:tcW w:w="236" w:type="dxa"/>
            <w:tcBorders>
              <w:top w:val="single" w:sz="4" w:space="0" w:color="auto"/>
              <w:left w:val="single" w:sz="4" w:space="0" w:color="auto"/>
              <w:bottom w:val="single" w:sz="4" w:space="0" w:color="auto"/>
              <w:right w:val="nil"/>
            </w:tcBorders>
          </w:tcPr>
          <w:p w:rsidR="00525B61" w:rsidRPr="000E57FF" w:rsidRDefault="00525B61"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525B61" w:rsidRPr="000E57FF" w:rsidRDefault="00525B61" w:rsidP="00E3006D">
            <w:pPr>
              <w:spacing w:before="120" w:after="120"/>
              <w:rPr>
                <w:rFonts w:cs="Arial"/>
              </w:rPr>
            </w:pPr>
            <w:r w:rsidRPr="000E57FF">
              <w:rPr>
                <w:rFonts w:cs="Arial"/>
              </w:rPr>
              <w:t>Alcance de la Certificación</w:t>
            </w:r>
          </w:p>
        </w:tc>
        <w:tc>
          <w:tcPr>
            <w:tcW w:w="1096" w:type="dxa"/>
            <w:tcBorders>
              <w:top w:val="single" w:sz="4" w:space="0" w:color="auto"/>
              <w:left w:val="single" w:sz="4" w:space="0" w:color="auto"/>
              <w:bottom w:val="single" w:sz="4" w:space="0" w:color="auto"/>
              <w:right w:val="single" w:sz="4" w:space="0" w:color="auto"/>
            </w:tcBorders>
          </w:tcPr>
          <w:p w:rsidR="00525B61" w:rsidRPr="000E57FF" w:rsidRDefault="00BD156C" w:rsidP="00E3006D">
            <w:pPr>
              <w:spacing w:before="120" w:after="120"/>
              <w:jc w:val="center"/>
              <w:rPr>
                <w:rFonts w:cs="Arial"/>
              </w:rPr>
            </w:pPr>
            <w:r>
              <w:rPr>
                <w:rFonts w:cs="Arial"/>
              </w:rPr>
              <w:t>5</w:t>
            </w:r>
          </w:p>
        </w:tc>
      </w:tr>
      <w:tr w:rsidR="00525B61" w:rsidRPr="00D9589F" w:rsidTr="001A7A42">
        <w:tc>
          <w:tcPr>
            <w:tcW w:w="1418" w:type="dxa"/>
            <w:tcBorders>
              <w:top w:val="single" w:sz="4" w:space="0" w:color="auto"/>
              <w:left w:val="single" w:sz="4" w:space="0" w:color="auto"/>
              <w:bottom w:val="single" w:sz="4" w:space="0" w:color="auto"/>
              <w:right w:val="nil"/>
            </w:tcBorders>
          </w:tcPr>
          <w:p w:rsidR="00525B61" w:rsidRPr="000E57FF" w:rsidRDefault="00525B61" w:rsidP="00E3006D">
            <w:pPr>
              <w:spacing w:before="120" w:after="0" w:line="360" w:lineRule="auto"/>
              <w:jc w:val="center"/>
              <w:rPr>
                <w:rFonts w:cs="Arial"/>
              </w:rPr>
            </w:pPr>
            <w:r w:rsidRPr="000E57FF">
              <w:rPr>
                <w:rFonts w:cs="Arial"/>
              </w:rPr>
              <w:t>4</w:t>
            </w:r>
          </w:p>
        </w:tc>
        <w:tc>
          <w:tcPr>
            <w:tcW w:w="236" w:type="dxa"/>
            <w:tcBorders>
              <w:top w:val="single" w:sz="4" w:space="0" w:color="auto"/>
              <w:left w:val="single" w:sz="4" w:space="0" w:color="auto"/>
              <w:bottom w:val="single" w:sz="4" w:space="0" w:color="auto"/>
              <w:right w:val="nil"/>
            </w:tcBorders>
          </w:tcPr>
          <w:p w:rsidR="00525B61" w:rsidRPr="000E57FF" w:rsidRDefault="00525B61"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525B61" w:rsidRPr="000E57FF" w:rsidRDefault="00525B61" w:rsidP="00E3006D">
            <w:pPr>
              <w:spacing w:before="120" w:after="120"/>
              <w:rPr>
                <w:rFonts w:cs="Arial"/>
              </w:rPr>
            </w:pPr>
            <w:r w:rsidRPr="000E57FF">
              <w:rPr>
                <w:rFonts w:cs="Arial"/>
              </w:rPr>
              <w:t xml:space="preserve"> Oportunidades de la Implementación y la certificación</w:t>
            </w:r>
          </w:p>
        </w:tc>
        <w:tc>
          <w:tcPr>
            <w:tcW w:w="1096" w:type="dxa"/>
            <w:tcBorders>
              <w:top w:val="single" w:sz="4" w:space="0" w:color="auto"/>
              <w:left w:val="single" w:sz="4" w:space="0" w:color="auto"/>
              <w:bottom w:val="single" w:sz="4" w:space="0" w:color="auto"/>
              <w:right w:val="single" w:sz="4" w:space="0" w:color="auto"/>
            </w:tcBorders>
          </w:tcPr>
          <w:p w:rsidR="00525B61" w:rsidRPr="000E57FF" w:rsidRDefault="00BD156C" w:rsidP="00E3006D">
            <w:pPr>
              <w:spacing w:before="120" w:after="120"/>
              <w:jc w:val="center"/>
              <w:rPr>
                <w:rFonts w:cs="Arial"/>
              </w:rPr>
            </w:pPr>
            <w:r>
              <w:rPr>
                <w:rFonts w:cs="Arial"/>
              </w:rPr>
              <w:t>6</w:t>
            </w:r>
          </w:p>
        </w:tc>
      </w:tr>
      <w:tr w:rsidR="00525B61" w:rsidRPr="00D9589F" w:rsidTr="001A7A42">
        <w:tc>
          <w:tcPr>
            <w:tcW w:w="1418" w:type="dxa"/>
            <w:tcBorders>
              <w:top w:val="single" w:sz="4" w:space="0" w:color="auto"/>
              <w:left w:val="single" w:sz="4" w:space="0" w:color="auto"/>
              <w:bottom w:val="single" w:sz="4" w:space="0" w:color="auto"/>
              <w:right w:val="nil"/>
            </w:tcBorders>
          </w:tcPr>
          <w:p w:rsidR="00525B61" w:rsidRPr="000E57FF" w:rsidRDefault="00525B61" w:rsidP="00E3006D">
            <w:pPr>
              <w:spacing w:before="120" w:after="0" w:line="360" w:lineRule="auto"/>
              <w:jc w:val="center"/>
              <w:rPr>
                <w:rFonts w:cs="Arial"/>
              </w:rPr>
            </w:pPr>
            <w:r w:rsidRPr="000E57FF">
              <w:rPr>
                <w:rFonts w:cs="Arial"/>
              </w:rPr>
              <w:t>5</w:t>
            </w:r>
          </w:p>
        </w:tc>
        <w:tc>
          <w:tcPr>
            <w:tcW w:w="236" w:type="dxa"/>
            <w:tcBorders>
              <w:top w:val="single" w:sz="4" w:space="0" w:color="auto"/>
              <w:left w:val="single" w:sz="4" w:space="0" w:color="auto"/>
              <w:bottom w:val="single" w:sz="4" w:space="0" w:color="auto"/>
              <w:right w:val="nil"/>
            </w:tcBorders>
          </w:tcPr>
          <w:p w:rsidR="00525B61" w:rsidRPr="000E57FF" w:rsidRDefault="00525B61" w:rsidP="001A7A42">
            <w:pPr>
              <w:spacing w:before="120" w:after="0" w:line="360" w:lineRule="auto"/>
              <w:jc w:val="center"/>
              <w:rPr>
                <w:rFonts w:cs="Arial"/>
              </w:rPr>
            </w:pPr>
            <w:r w:rsidRPr="000E57FF">
              <w:rPr>
                <w:rFonts w:cs="Arial"/>
              </w:rPr>
              <w:t xml:space="preserve">  </w:t>
            </w:r>
          </w:p>
        </w:tc>
        <w:tc>
          <w:tcPr>
            <w:tcW w:w="7173" w:type="dxa"/>
            <w:gridSpan w:val="2"/>
            <w:tcBorders>
              <w:top w:val="single" w:sz="4" w:space="0" w:color="auto"/>
              <w:left w:val="nil"/>
              <w:bottom w:val="single" w:sz="4" w:space="0" w:color="auto"/>
              <w:right w:val="single" w:sz="4" w:space="0" w:color="auto"/>
            </w:tcBorders>
          </w:tcPr>
          <w:p w:rsidR="00525B61" w:rsidRPr="000E57FF" w:rsidRDefault="00525B61" w:rsidP="00E3006D">
            <w:pPr>
              <w:spacing w:before="120" w:after="120"/>
              <w:rPr>
                <w:rFonts w:cs="Arial"/>
              </w:rPr>
            </w:pPr>
            <w:r w:rsidRPr="000E57FF">
              <w:rPr>
                <w:rFonts w:cs="Arial"/>
              </w:rPr>
              <w:t>Descripción Procedimiento de Obtención</w:t>
            </w:r>
          </w:p>
        </w:tc>
        <w:tc>
          <w:tcPr>
            <w:tcW w:w="1096" w:type="dxa"/>
            <w:tcBorders>
              <w:top w:val="single" w:sz="4" w:space="0" w:color="auto"/>
              <w:left w:val="single" w:sz="4" w:space="0" w:color="auto"/>
              <w:bottom w:val="single" w:sz="4" w:space="0" w:color="auto"/>
              <w:right w:val="single" w:sz="4" w:space="0" w:color="auto"/>
            </w:tcBorders>
          </w:tcPr>
          <w:p w:rsidR="00525B61" w:rsidRPr="000E57FF" w:rsidRDefault="00BD156C" w:rsidP="00E3006D">
            <w:pPr>
              <w:spacing w:before="120" w:after="120"/>
              <w:jc w:val="center"/>
              <w:rPr>
                <w:rFonts w:cs="Arial"/>
              </w:rPr>
            </w:pPr>
            <w:r>
              <w:rPr>
                <w:rFonts w:cs="Arial"/>
              </w:rPr>
              <w:t>6</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Pr="000E57FF" w:rsidRDefault="000E57FF" w:rsidP="00E3006D">
            <w:pPr>
              <w:spacing w:before="120" w:after="0" w:line="360" w:lineRule="auto"/>
              <w:jc w:val="center"/>
              <w:rPr>
                <w:rFonts w:cs="Arial"/>
              </w:rPr>
            </w:pPr>
            <w:r>
              <w:rPr>
                <w:rFonts w:cs="Arial"/>
              </w:rPr>
              <w:t>5.1</w:t>
            </w: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Pr="000E57FF" w:rsidRDefault="000E57FF" w:rsidP="00E3006D">
            <w:pPr>
              <w:spacing w:before="120" w:after="120"/>
              <w:rPr>
                <w:rFonts w:cs="Arial"/>
              </w:rPr>
            </w:pPr>
            <w:r>
              <w:rPr>
                <w:rFonts w:cs="Arial"/>
              </w:rPr>
              <w:t>Generalidades</w:t>
            </w:r>
          </w:p>
        </w:tc>
        <w:tc>
          <w:tcPr>
            <w:tcW w:w="1096" w:type="dxa"/>
            <w:tcBorders>
              <w:top w:val="single" w:sz="4" w:space="0" w:color="auto"/>
              <w:left w:val="single" w:sz="4" w:space="0" w:color="auto"/>
              <w:bottom w:val="single" w:sz="4" w:space="0" w:color="auto"/>
              <w:right w:val="single" w:sz="4" w:space="0" w:color="auto"/>
            </w:tcBorders>
          </w:tcPr>
          <w:p w:rsidR="000E57FF" w:rsidRPr="000E57FF" w:rsidRDefault="00BD156C" w:rsidP="00E3006D">
            <w:pPr>
              <w:spacing w:before="120" w:after="120"/>
              <w:jc w:val="center"/>
              <w:rPr>
                <w:rFonts w:cs="Arial"/>
              </w:rPr>
            </w:pPr>
            <w:r>
              <w:rPr>
                <w:rFonts w:cs="Arial"/>
              </w:rPr>
              <w:t>6</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Pr="000E57FF" w:rsidRDefault="000E57FF" w:rsidP="00E3006D">
            <w:pPr>
              <w:spacing w:before="120" w:after="0" w:line="360" w:lineRule="auto"/>
              <w:jc w:val="center"/>
              <w:rPr>
                <w:rFonts w:cs="Arial"/>
              </w:rPr>
            </w:pPr>
            <w:r>
              <w:rPr>
                <w:rFonts w:cs="Arial"/>
              </w:rPr>
              <w:t>5.2</w:t>
            </w: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Pr="000E57FF" w:rsidRDefault="000E57FF" w:rsidP="00E3006D">
            <w:pPr>
              <w:spacing w:before="120" w:after="120"/>
              <w:rPr>
                <w:rFonts w:cs="Arial"/>
              </w:rPr>
            </w:pPr>
            <w:r>
              <w:rPr>
                <w:rFonts w:cs="Arial"/>
              </w:rPr>
              <w:t>Seguimiento y vigencia de la certificación</w:t>
            </w:r>
          </w:p>
        </w:tc>
        <w:tc>
          <w:tcPr>
            <w:tcW w:w="1096" w:type="dxa"/>
            <w:tcBorders>
              <w:top w:val="single" w:sz="4" w:space="0" w:color="auto"/>
              <w:left w:val="single" w:sz="4" w:space="0" w:color="auto"/>
              <w:bottom w:val="single" w:sz="4" w:space="0" w:color="auto"/>
              <w:right w:val="single" w:sz="4" w:space="0" w:color="auto"/>
            </w:tcBorders>
          </w:tcPr>
          <w:p w:rsidR="000E57FF" w:rsidRPr="000E57FF" w:rsidRDefault="00BD156C" w:rsidP="00E3006D">
            <w:pPr>
              <w:spacing w:before="120" w:after="120"/>
              <w:jc w:val="center"/>
              <w:rPr>
                <w:rFonts w:cs="Arial"/>
              </w:rPr>
            </w:pPr>
            <w:r>
              <w:rPr>
                <w:rFonts w:cs="Arial"/>
              </w:rPr>
              <w:t>7</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Default="000E57FF" w:rsidP="00E3006D">
            <w:pPr>
              <w:spacing w:before="120" w:after="0" w:line="360" w:lineRule="auto"/>
              <w:jc w:val="center"/>
              <w:rPr>
                <w:rFonts w:cs="Arial"/>
              </w:rPr>
            </w:pPr>
            <w:r>
              <w:rPr>
                <w:rFonts w:cs="Arial"/>
              </w:rPr>
              <w:t>5.3</w:t>
            </w: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Default="000E57FF" w:rsidP="00E3006D">
            <w:pPr>
              <w:spacing w:before="120" w:after="120"/>
              <w:rPr>
                <w:rFonts w:cs="Arial"/>
              </w:rPr>
            </w:pPr>
            <w:r>
              <w:rPr>
                <w:rFonts w:cs="Arial"/>
              </w:rPr>
              <w:t>Renovación de la certificación</w:t>
            </w:r>
          </w:p>
        </w:tc>
        <w:tc>
          <w:tcPr>
            <w:tcW w:w="1096" w:type="dxa"/>
            <w:tcBorders>
              <w:top w:val="single" w:sz="4" w:space="0" w:color="auto"/>
              <w:left w:val="single" w:sz="4" w:space="0" w:color="auto"/>
              <w:bottom w:val="single" w:sz="4" w:space="0" w:color="auto"/>
              <w:right w:val="single" w:sz="4" w:space="0" w:color="auto"/>
            </w:tcBorders>
          </w:tcPr>
          <w:p w:rsidR="000E57FF" w:rsidRDefault="00BD156C" w:rsidP="00E3006D">
            <w:pPr>
              <w:spacing w:before="120" w:after="120"/>
              <w:jc w:val="center"/>
              <w:rPr>
                <w:rFonts w:cs="Arial"/>
              </w:rPr>
            </w:pPr>
            <w:r>
              <w:rPr>
                <w:rFonts w:cs="Arial"/>
              </w:rPr>
              <w:t>7</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Default="000E57FF" w:rsidP="00E3006D">
            <w:pPr>
              <w:spacing w:before="120" w:after="0" w:line="360" w:lineRule="auto"/>
              <w:jc w:val="center"/>
              <w:rPr>
                <w:rFonts w:cs="Arial"/>
              </w:rPr>
            </w:pPr>
            <w:r>
              <w:rPr>
                <w:rFonts w:cs="Arial"/>
              </w:rPr>
              <w:t>5.4</w:t>
            </w: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Default="000E57FF" w:rsidP="00E3006D">
            <w:pPr>
              <w:spacing w:before="120" w:after="120"/>
              <w:rPr>
                <w:rFonts w:cs="Arial"/>
              </w:rPr>
            </w:pPr>
            <w:r>
              <w:rPr>
                <w:rFonts w:cs="Arial"/>
              </w:rPr>
              <w:t>Uso de la marca de certificación de servicios(logo de la certificación)</w:t>
            </w:r>
          </w:p>
        </w:tc>
        <w:tc>
          <w:tcPr>
            <w:tcW w:w="1096" w:type="dxa"/>
            <w:tcBorders>
              <w:top w:val="single" w:sz="4" w:space="0" w:color="auto"/>
              <w:left w:val="single" w:sz="4" w:space="0" w:color="auto"/>
              <w:bottom w:val="single" w:sz="4" w:space="0" w:color="auto"/>
              <w:right w:val="single" w:sz="4" w:space="0" w:color="auto"/>
            </w:tcBorders>
          </w:tcPr>
          <w:p w:rsidR="000E57FF" w:rsidRDefault="00BD156C" w:rsidP="00E3006D">
            <w:pPr>
              <w:spacing w:before="120" w:after="120"/>
              <w:jc w:val="center"/>
              <w:rPr>
                <w:rFonts w:cs="Arial"/>
              </w:rPr>
            </w:pPr>
            <w:r>
              <w:rPr>
                <w:rFonts w:cs="Arial"/>
              </w:rPr>
              <w:t>9</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Default="000E57FF" w:rsidP="00E3006D">
            <w:pPr>
              <w:spacing w:before="120" w:after="0" w:line="360" w:lineRule="auto"/>
              <w:jc w:val="center"/>
              <w:rPr>
                <w:rFonts w:cs="Arial"/>
              </w:rPr>
            </w:pPr>
            <w:r>
              <w:rPr>
                <w:rFonts w:cs="Arial"/>
              </w:rPr>
              <w:t>5.5</w:t>
            </w: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Default="000E57FF" w:rsidP="00E3006D">
            <w:pPr>
              <w:spacing w:before="120" w:after="120"/>
              <w:rPr>
                <w:rFonts w:cs="Arial"/>
              </w:rPr>
            </w:pPr>
            <w:r>
              <w:rPr>
                <w:rFonts w:cs="Arial"/>
              </w:rPr>
              <w:t>Ampliación o reducción del alcance de la certificación</w:t>
            </w:r>
          </w:p>
        </w:tc>
        <w:tc>
          <w:tcPr>
            <w:tcW w:w="1096" w:type="dxa"/>
            <w:tcBorders>
              <w:top w:val="single" w:sz="4" w:space="0" w:color="auto"/>
              <w:left w:val="single" w:sz="4" w:space="0" w:color="auto"/>
              <w:bottom w:val="single" w:sz="4" w:space="0" w:color="auto"/>
              <w:right w:val="single" w:sz="4" w:space="0" w:color="auto"/>
            </w:tcBorders>
          </w:tcPr>
          <w:p w:rsidR="000E57FF" w:rsidRDefault="00BD156C" w:rsidP="00E3006D">
            <w:pPr>
              <w:spacing w:before="120" w:after="120"/>
              <w:jc w:val="center"/>
              <w:rPr>
                <w:rFonts w:cs="Arial"/>
              </w:rPr>
            </w:pPr>
            <w:r>
              <w:rPr>
                <w:rFonts w:cs="Arial"/>
              </w:rPr>
              <w:t>9</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Default="000E57FF" w:rsidP="00E3006D">
            <w:pPr>
              <w:spacing w:before="120" w:after="0" w:line="360" w:lineRule="auto"/>
              <w:jc w:val="center"/>
              <w:rPr>
                <w:rFonts w:cs="Arial"/>
              </w:rPr>
            </w:pPr>
            <w:r>
              <w:rPr>
                <w:rFonts w:cs="Arial"/>
              </w:rPr>
              <w:t>5.6</w:t>
            </w: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Default="000E57FF" w:rsidP="00E3006D">
            <w:pPr>
              <w:spacing w:before="120" w:after="120"/>
              <w:rPr>
                <w:rFonts w:cs="Arial"/>
              </w:rPr>
            </w:pPr>
            <w:r>
              <w:rPr>
                <w:rFonts w:cs="Arial"/>
              </w:rPr>
              <w:t>Suspensión y cancelación de la certificación</w:t>
            </w:r>
          </w:p>
        </w:tc>
        <w:tc>
          <w:tcPr>
            <w:tcW w:w="1096" w:type="dxa"/>
            <w:tcBorders>
              <w:top w:val="single" w:sz="4" w:space="0" w:color="auto"/>
              <w:left w:val="single" w:sz="4" w:space="0" w:color="auto"/>
              <w:bottom w:val="single" w:sz="4" w:space="0" w:color="auto"/>
              <w:right w:val="single" w:sz="4" w:space="0" w:color="auto"/>
            </w:tcBorders>
          </w:tcPr>
          <w:p w:rsidR="000E57FF" w:rsidRDefault="00BD156C" w:rsidP="00E3006D">
            <w:pPr>
              <w:spacing w:before="120" w:after="120"/>
              <w:jc w:val="center"/>
              <w:rPr>
                <w:rFonts w:cs="Arial"/>
              </w:rPr>
            </w:pPr>
            <w:r>
              <w:rPr>
                <w:rFonts w:cs="Arial"/>
              </w:rPr>
              <w:t>9</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Default="000E57FF" w:rsidP="000E57FF">
            <w:pPr>
              <w:spacing w:before="120" w:after="0" w:line="360" w:lineRule="auto"/>
              <w:jc w:val="center"/>
              <w:rPr>
                <w:rFonts w:cs="Arial"/>
              </w:rPr>
            </w:pPr>
            <w:r>
              <w:rPr>
                <w:rFonts w:cs="Arial"/>
              </w:rPr>
              <w:t>5.7</w:t>
            </w: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Default="000E57FF" w:rsidP="00E3006D">
            <w:pPr>
              <w:spacing w:before="120" w:after="120"/>
              <w:rPr>
                <w:rFonts w:cs="Arial"/>
              </w:rPr>
            </w:pPr>
            <w:r>
              <w:rPr>
                <w:rFonts w:cs="Arial"/>
              </w:rPr>
              <w:t>Confidencialidad e imparcialidad</w:t>
            </w:r>
          </w:p>
        </w:tc>
        <w:tc>
          <w:tcPr>
            <w:tcW w:w="1096" w:type="dxa"/>
            <w:tcBorders>
              <w:top w:val="single" w:sz="4" w:space="0" w:color="auto"/>
              <w:left w:val="single" w:sz="4" w:space="0" w:color="auto"/>
              <w:bottom w:val="single" w:sz="4" w:space="0" w:color="auto"/>
              <w:right w:val="single" w:sz="4" w:space="0" w:color="auto"/>
            </w:tcBorders>
          </w:tcPr>
          <w:p w:rsidR="000E57FF" w:rsidRDefault="00BD156C" w:rsidP="00E3006D">
            <w:pPr>
              <w:spacing w:before="120" w:after="120"/>
              <w:jc w:val="center"/>
              <w:rPr>
                <w:rFonts w:cs="Arial"/>
              </w:rPr>
            </w:pPr>
            <w:r>
              <w:rPr>
                <w:rFonts w:cs="Arial"/>
              </w:rPr>
              <w:t>9</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Default="000E57FF" w:rsidP="000E57FF">
            <w:pPr>
              <w:spacing w:before="120" w:after="0" w:line="360" w:lineRule="auto"/>
              <w:jc w:val="center"/>
              <w:rPr>
                <w:rFonts w:cs="Arial"/>
              </w:rPr>
            </w:pPr>
            <w:r>
              <w:rPr>
                <w:rFonts w:cs="Arial"/>
              </w:rPr>
              <w:t>6</w:t>
            </w: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Default="000E57FF" w:rsidP="00E3006D">
            <w:pPr>
              <w:spacing w:before="120" w:after="120"/>
              <w:rPr>
                <w:rFonts w:cs="Arial"/>
              </w:rPr>
            </w:pPr>
            <w:r>
              <w:rPr>
                <w:rFonts w:cs="Arial"/>
              </w:rPr>
              <w:t>Tarifas por concepto de servicio</w:t>
            </w:r>
          </w:p>
        </w:tc>
        <w:tc>
          <w:tcPr>
            <w:tcW w:w="1096" w:type="dxa"/>
            <w:tcBorders>
              <w:top w:val="single" w:sz="4" w:space="0" w:color="auto"/>
              <w:left w:val="single" w:sz="4" w:space="0" w:color="auto"/>
              <w:bottom w:val="single" w:sz="4" w:space="0" w:color="auto"/>
              <w:right w:val="single" w:sz="4" w:space="0" w:color="auto"/>
            </w:tcBorders>
          </w:tcPr>
          <w:p w:rsidR="000E57FF" w:rsidRDefault="000E57FF" w:rsidP="00E3006D">
            <w:pPr>
              <w:spacing w:before="120" w:after="120"/>
              <w:jc w:val="center"/>
              <w:rPr>
                <w:rFonts w:cs="Arial"/>
              </w:rPr>
            </w:pPr>
            <w:r>
              <w:rPr>
                <w:rFonts w:cs="Arial"/>
              </w:rPr>
              <w:t>1</w:t>
            </w:r>
            <w:r w:rsidR="00BD156C">
              <w:rPr>
                <w:rFonts w:cs="Arial"/>
              </w:rPr>
              <w:t>0</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Default="000E57FF" w:rsidP="000E57FF">
            <w:pPr>
              <w:spacing w:before="120" w:after="0" w:line="360" w:lineRule="auto"/>
              <w:jc w:val="center"/>
              <w:rPr>
                <w:rFonts w:cs="Arial"/>
              </w:rPr>
            </w:pPr>
            <w:r>
              <w:rPr>
                <w:rFonts w:cs="Arial"/>
              </w:rPr>
              <w:t>7</w:t>
            </w: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Default="000E57FF" w:rsidP="00E3006D">
            <w:pPr>
              <w:spacing w:before="120" w:after="120"/>
              <w:rPr>
                <w:rFonts w:cs="Arial"/>
              </w:rPr>
            </w:pPr>
            <w:r>
              <w:rPr>
                <w:rFonts w:cs="Arial"/>
              </w:rPr>
              <w:t>Quejas y apelaciones</w:t>
            </w:r>
          </w:p>
        </w:tc>
        <w:tc>
          <w:tcPr>
            <w:tcW w:w="1096" w:type="dxa"/>
            <w:tcBorders>
              <w:top w:val="single" w:sz="4" w:space="0" w:color="auto"/>
              <w:left w:val="single" w:sz="4" w:space="0" w:color="auto"/>
              <w:bottom w:val="single" w:sz="4" w:space="0" w:color="auto"/>
              <w:right w:val="single" w:sz="4" w:space="0" w:color="auto"/>
            </w:tcBorders>
          </w:tcPr>
          <w:p w:rsidR="000E57FF" w:rsidRDefault="000E57FF" w:rsidP="00E3006D">
            <w:pPr>
              <w:spacing w:before="120" w:after="120"/>
              <w:jc w:val="center"/>
              <w:rPr>
                <w:rFonts w:cs="Arial"/>
              </w:rPr>
            </w:pPr>
            <w:r>
              <w:rPr>
                <w:rFonts w:cs="Arial"/>
              </w:rPr>
              <w:t>1</w:t>
            </w:r>
            <w:r w:rsidR="00BD156C">
              <w:rPr>
                <w:rFonts w:cs="Arial"/>
              </w:rPr>
              <w:t>0</w:t>
            </w:r>
          </w:p>
        </w:tc>
      </w:tr>
      <w:tr w:rsidR="000E57FF" w:rsidRPr="00D9589F" w:rsidTr="001A7A42">
        <w:tc>
          <w:tcPr>
            <w:tcW w:w="1418" w:type="dxa"/>
            <w:tcBorders>
              <w:top w:val="single" w:sz="4" w:space="0" w:color="auto"/>
              <w:left w:val="single" w:sz="4" w:space="0" w:color="auto"/>
              <w:bottom w:val="single" w:sz="4" w:space="0" w:color="auto"/>
              <w:right w:val="nil"/>
            </w:tcBorders>
          </w:tcPr>
          <w:p w:rsidR="000E57FF" w:rsidRDefault="000E57FF" w:rsidP="000E57FF">
            <w:pPr>
              <w:spacing w:before="120" w:after="0" w:line="360" w:lineRule="auto"/>
              <w:jc w:val="center"/>
              <w:rPr>
                <w:rFonts w:cs="Arial"/>
              </w:rPr>
            </w:pPr>
          </w:p>
        </w:tc>
        <w:tc>
          <w:tcPr>
            <w:tcW w:w="236" w:type="dxa"/>
            <w:tcBorders>
              <w:top w:val="single" w:sz="4" w:space="0" w:color="auto"/>
              <w:left w:val="single" w:sz="4" w:space="0" w:color="auto"/>
              <w:bottom w:val="single" w:sz="4" w:space="0" w:color="auto"/>
              <w:right w:val="nil"/>
            </w:tcBorders>
          </w:tcPr>
          <w:p w:rsidR="000E57FF" w:rsidRPr="000E57FF" w:rsidRDefault="000E57FF" w:rsidP="001A7A42">
            <w:pPr>
              <w:spacing w:before="120" w:after="0" w:line="360" w:lineRule="auto"/>
              <w:jc w:val="center"/>
              <w:rPr>
                <w:rFonts w:cs="Arial"/>
              </w:rPr>
            </w:pPr>
          </w:p>
        </w:tc>
        <w:tc>
          <w:tcPr>
            <w:tcW w:w="7173" w:type="dxa"/>
            <w:gridSpan w:val="2"/>
            <w:tcBorders>
              <w:top w:val="single" w:sz="4" w:space="0" w:color="auto"/>
              <w:left w:val="nil"/>
              <w:bottom w:val="single" w:sz="4" w:space="0" w:color="auto"/>
              <w:right w:val="single" w:sz="4" w:space="0" w:color="auto"/>
            </w:tcBorders>
          </w:tcPr>
          <w:p w:rsidR="000E57FF" w:rsidRDefault="000E57FF" w:rsidP="00E3006D">
            <w:pPr>
              <w:spacing w:before="120" w:after="120"/>
              <w:rPr>
                <w:rFonts w:cs="Arial"/>
              </w:rPr>
            </w:pPr>
          </w:p>
        </w:tc>
        <w:tc>
          <w:tcPr>
            <w:tcW w:w="1096" w:type="dxa"/>
            <w:tcBorders>
              <w:top w:val="single" w:sz="4" w:space="0" w:color="auto"/>
              <w:left w:val="single" w:sz="4" w:space="0" w:color="auto"/>
              <w:bottom w:val="single" w:sz="4" w:space="0" w:color="auto"/>
              <w:right w:val="single" w:sz="4" w:space="0" w:color="auto"/>
            </w:tcBorders>
          </w:tcPr>
          <w:p w:rsidR="000E57FF" w:rsidRDefault="000E57FF" w:rsidP="00F17112">
            <w:pPr>
              <w:spacing w:before="120" w:after="120"/>
              <w:rPr>
                <w:rFonts w:cs="Arial"/>
              </w:rPr>
            </w:pPr>
          </w:p>
        </w:tc>
      </w:tr>
    </w:tbl>
    <w:p w:rsidR="001A7A42" w:rsidRDefault="001A7A42" w:rsidP="001A7A42"/>
    <w:p w:rsidR="001A7A42" w:rsidRDefault="001A7A42" w:rsidP="001A7A42"/>
    <w:p w:rsidR="001A7A42" w:rsidRDefault="001A7A42" w:rsidP="001A7A42"/>
    <w:p w:rsidR="001A7A42" w:rsidRPr="001A7A42" w:rsidRDefault="001A7A42" w:rsidP="001A7A42"/>
    <w:p w:rsidR="00592E6F" w:rsidRDefault="00592E6F" w:rsidP="000E57FF">
      <w:pPr>
        <w:pStyle w:val="Estndar"/>
        <w:tabs>
          <w:tab w:val="left" w:pos="284"/>
          <w:tab w:val="left" w:pos="463"/>
          <w:tab w:val="left" w:pos="1440"/>
          <w:tab w:val="left" w:pos="2160"/>
          <w:tab w:val="left" w:pos="2880"/>
          <w:tab w:val="left" w:pos="3600"/>
          <w:tab w:val="left" w:pos="4320"/>
          <w:tab w:val="center" w:pos="4560"/>
          <w:tab w:val="left" w:pos="5040"/>
          <w:tab w:val="left" w:pos="5760"/>
          <w:tab w:val="left" w:pos="6480"/>
          <w:tab w:val="left" w:pos="7200"/>
          <w:tab w:val="left" w:pos="7920"/>
          <w:tab w:val="left" w:pos="8931"/>
          <w:tab w:val="right" w:pos="9226"/>
        </w:tabs>
        <w:spacing w:before="240" w:after="240"/>
        <w:ind w:left="-142" w:right="159"/>
        <w:rPr>
          <w:rFonts w:cs="Arial"/>
          <w:b/>
          <w:color w:val="990033"/>
          <w:sz w:val="24"/>
          <w:szCs w:val="24"/>
        </w:rPr>
      </w:pPr>
    </w:p>
    <w:p w:rsidR="00F82D78" w:rsidRDefault="00F82D78" w:rsidP="00F82D78">
      <w:pPr>
        <w:pStyle w:val="Ttulo1"/>
        <w:numPr>
          <w:ilvl w:val="0"/>
          <w:numId w:val="0"/>
        </w:numPr>
        <w:spacing w:before="0" w:after="120"/>
      </w:pPr>
    </w:p>
    <w:p w:rsidR="00FF242F" w:rsidRDefault="00FF242F" w:rsidP="00FF242F"/>
    <w:p w:rsidR="00FF242F" w:rsidRPr="00FF242F" w:rsidRDefault="00FF242F" w:rsidP="00FF242F"/>
    <w:p w:rsidR="00CB7843" w:rsidRDefault="00CB7843" w:rsidP="00F82D78">
      <w:pPr>
        <w:pStyle w:val="Ttulo1"/>
        <w:numPr>
          <w:ilvl w:val="0"/>
          <w:numId w:val="17"/>
        </w:numPr>
        <w:spacing w:before="0" w:after="120"/>
      </w:pPr>
      <w:r>
        <w:t>INTRODUCCIÓN</w:t>
      </w:r>
    </w:p>
    <w:p w:rsidR="000B4B19" w:rsidRDefault="00CB7843" w:rsidP="00CB7843">
      <w:pPr>
        <w:spacing w:before="100" w:beforeAutospacing="1" w:after="100" w:afterAutospacing="1"/>
      </w:pPr>
      <w:r>
        <w:t>Estos lineamientos han sido desarrollados para ayudar a promover la certificación de calidad del servicio que prestan los comercios</w:t>
      </w:r>
      <w:r w:rsidR="0074259A">
        <w:t xml:space="preserve"> pequeños</w:t>
      </w:r>
      <w:r>
        <w:t>, así como asegurarnos que las reglas de uso sean comunicadas a todos los clientes. Esto permite a los comercios</w:t>
      </w:r>
      <w:r w:rsidR="0074259A">
        <w:t xml:space="preserve"> pequeños</w:t>
      </w:r>
      <w:r>
        <w:t xml:space="preserve"> certificados por  FONDONORMA aprovechar completamente el uso de la marca de la certificación  a fin de promover su servicio.</w:t>
      </w:r>
    </w:p>
    <w:p w:rsidR="00D0087A" w:rsidRDefault="00D0087A" w:rsidP="006946CD">
      <w:pPr>
        <w:pStyle w:val="Textodebloque"/>
        <w:ind w:left="0" w:right="51"/>
        <w:jc w:val="both"/>
        <w:rPr>
          <w:rFonts w:ascii="Arial" w:hAnsi="Arial" w:cs="Arial"/>
          <w:b w:val="0"/>
          <w:color w:val="auto"/>
          <w:sz w:val="20"/>
        </w:rPr>
      </w:pPr>
      <w:r w:rsidRPr="00CB7843">
        <w:rPr>
          <w:rFonts w:ascii="Arial" w:hAnsi="Arial" w:cs="Arial"/>
          <w:color w:val="auto"/>
          <w:sz w:val="20"/>
          <w:lang w:val="es-VE"/>
        </w:rPr>
        <w:t>S</w:t>
      </w:r>
      <w:r w:rsidR="00E34841" w:rsidRPr="00CB7843">
        <w:rPr>
          <w:rFonts w:ascii="Arial" w:hAnsi="Arial" w:cs="Arial"/>
          <w:color w:val="auto"/>
          <w:sz w:val="20"/>
        </w:rPr>
        <w:t>ervicio</w:t>
      </w:r>
      <w:r w:rsidR="00E34841" w:rsidRPr="00CB7843">
        <w:rPr>
          <w:rFonts w:ascii="Arial" w:hAnsi="Arial" w:cs="Arial"/>
          <w:b w:val="0"/>
          <w:color w:val="auto"/>
          <w:sz w:val="20"/>
        </w:rPr>
        <w:t xml:space="preserve"> </w:t>
      </w:r>
      <w:r w:rsidR="00CB7843">
        <w:rPr>
          <w:rFonts w:ascii="Arial" w:hAnsi="Arial" w:cs="Arial"/>
          <w:b w:val="0"/>
          <w:color w:val="auto"/>
          <w:sz w:val="20"/>
        </w:rPr>
        <w:t xml:space="preserve"> </w:t>
      </w:r>
      <w:r w:rsidR="00E34841" w:rsidRPr="00CB7843">
        <w:rPr>
          <w:rFonts w:ascii="Arial" w:hAnsi="Arial" w:cs="Arial"/>
          <w:b w:val="0"/>
          <w:color w:val="auto"/>
          <w:sz w:val="20"/>
        </w:rPr>
        <w:t>es el resultado de al menos una actividad</w:t>
      </w:r>
      <w:r w:rsidR="00CB7843">
        <w:rPr>
          <w:rFonts w:ascii="Arial" w:hAnsi="Arial" w:cs="Arial"/>
          <w:b w:val="0"/>
          <w:color w:val="auto"/>
          <w:sz w:val="20"/>
        </w:rPr>
        <w:t xml:space="preserve"> que necesariamente es</w:t>
      </w:r>
      <w:r w:rsidR="006946CD" w:rsidRPr="00CB7843">
        <w:rPr>
          <w:rFonts w:ascii="Arial" w:hAnsi="Arial" w:cs="Arial"/>
          <w:b w:val="0"/>
          <w:color w:val="auto"/>
          <w:sz w:val="20"/>
        </w:rPr>
        <w:t xml:space="preserve"> desempeñada entre la </w:t>
      </w:r>
      <w:r w:rsidR="00BD156C" w:rsidRPr="00CB7843">
        <w:rPr>
          <w:rFonts w:ascii="Arial" w:hAnsi="Arial" w:cs="Arial"/>
          <w:b w:val="0"/>
          <w:color w:val="auto"/>
          <w:sz w:val="20"/>
        </w:rPr>
        <w:t>interface</w:t>
      </w:r>
      <w:r w:rsidR="00E34841" w:rsidRPr="00CB7843">
        <w:rPr>
          <w:rFonts w:ascii="Arial" w:hAnsi="Arial" w:cs="Arial"/>
          <w:b w:val="0"/>
          <w:color w:val="auto"/>
          <w:sz w:val="20"/>
        </w:rPr>
        <w:t xml:space="preserve"> del </w:t>
      </w:r>
      <w:r w:rsidR="006946CD" w:rsidRPr="00CB7843">
        <w:rPr>
          <w:rFonts w:ascii="Arial" w:hAnsi="Arial" w:cs="Arial"/>
          <w:b w:val="0"/>
          <w:color w:val="auto"/>
          <w:sz w:val="20"/>
        </w:rPr>
        <w:t xml:space="preserve"> proveedor y el cliente, hallándose  las  organizaciones  prestadoras de servicios, con el ineludible compromiso de  garantizar al cliente  la calidad de los mi</w:t>
      </w:r>
      <w:r w:rsidR="007426DB" w:rsidRPr="00CB7843">
        <w:rPr>
          <w:rFonts w:ascii="Arial" w:hAnsi="Arial" w:cs="Arial"/>
          <w:b w:val="0"/>
          <w:color w:val="auto"/>
          <w:sz w:val="20"/>
        </w:rPr>
        <w:t>smos.</w:t>
      </w:r>
      <w:r w:rsidR="003C488A" w:rsidRPr="00CB7843">
        <w:rPr>
          <w:rFonts w:ascii="Arial" w:hAnsi="Arial" w:cs="Arial"/>
          <w:b w:val="0"/>
          <w:color w:val="auto"/>
          <w:sz w:val="20"/>
        </w:rPr>
        <w:t xml:space="preserve"> </w:t>
      </w:r>
    </w:p>
    <w:p w:rsidR="00D0087A" w:rsidRPr="00CB7843" w:rsidRDefault="00D0087A" w:rsidP="006946CD">
      <w:pPr>
        <w:pStyle w:val="Textodebloque"/>
        <w:ind w:left="0" w:right="51"/>
        <w:jc w:val="both"/>
        <w:rPr>
          <w:rFonts w:ascii="Arial" w:hAnsi="Arial" w:cs="Arial"/>
          <w:b w:val="0"/>
          <w:color w:val="auto"/>
          <w:sz w:val="20"/>
        </w:rPr>
      </w:pPr>
    </w:p>
    <w:p w:rsidR="006946CD" w:rsidRDefault="00E34841" w:rsidP="006946CD">
      <w:pPr>
        <w:pStyle w:val="Textodebloque"/>
        <w:ind w:left="0" w:right="51"/>
        <w:jc w:val="both"/>
        <w:rPr>
          <w:rFonts w:ascii="Arial" w:hAnsi="Arial" w:cs="Arial"/>
          <w:b w:val="0"/>
          <w:color w:val="auto"/>
          <w:sz w:val="20"/>
        </w:rPr>
      </w:pPr>
      <w:r w:rsidRPr="00CB7843">
        <w:rPr>
          <w:rFonts w:ascii="Arial" w:hAnsi="Arial" w:cs="Arial"/>
          <w:b w:val="0"/>
          <w:color w:val="auto"/>
          <w:sz w:val="20"/>
        </w:rPr>
        <w:t>En el caso de v</w:t>
      </w:r>
      <w:r w:rsidR="007426DB" w:rsidRPr="00CB7843">
        <w:rPr>
          <w:rFonts w:ascii="Arial" w:hAnsi="Arial" w:cs="Arial"/>
          <w:b w:val="0"/>
          <w:color w:val="auto"/>
          <w:sz w:val="20"/>
        </w:rPr>
        <w:t>enezolano</w:t>
      </w:r>
      <w:r w:rsidR="006946CD" w:rsidRPr="00CB7843">
        <w:rPr>
          <w:rFonts w:ascii="Arial" w:hAnsi="Arial" w:cs="Arial"/>
          <w:b w:val="0"/>
          <w:color w:val="auto"/>
          <w:sz w:val="20"/>
        </w:rPr>
        <w:t xml:space="preserve">,  existe una necesidad de oferta de  servicios donde el cliente pueda a priori tener confianza de que </w:t>
      </w:r>
      <w:r w:rsidR="007426DB" w:rsidRPr="00CB7843">
        <w:rPr>
          <w:rFonts w:ascii="Arial" w:hAnsi="Arial" w:cs="Arial"/>
          <w:b w:val="0"/>
          <w:color w:val="auto"/>
          <w:sz w:val="20"/>
        </w:rPr>
        <w:t>éstos se suministrarán bajo el</w:t>
      </w:r>
      <w:r w:rsidR="006946CD" w:rsidRPr="00CB7843">
        <w:rPr>
          <w:rFonts w:ascii="Arial" w:hAnsi="Arial" w:cs="Arial"/>
          <w:b w:val="0"/>
          <w:color w:val="auto"/>
          <w:sz w:val="20"/>
        </w:rPr>
        <w:t xml:space="preserve"> enfoque del cliente.</w:t>
      </w:r>
    </w:p>
    <w:p w:rsidR="006946CD" w:rsidRPr="00CB7843" w:rsidRDefault="006946CD" w:rsidP="006946CD">
      <w:pPr>
        <w:pStyle w:val="Textodebloque"/>
        <w:ind w:left="0" w:right="51"/>
        <w:jc w:val="both"/>
        <w:rPr>
          <w:rFonts w:ascii="Arial" w:hAnsi="Arial" w:cs="Arial"/>
          <w:b w:val="0"/>
          <w:color w:val="auto"/>
          <w:sz w:val="20"/>
          <w:lang w:val="es-ES"/>
        </w:rPr>
      </w:pPr>
    </w:p>
    <w:p w:rsidR="000B4B19" w:rsidRPr="00CB7843" w:rsidRDefault="00E34841" w:rsidP="006946CD">
      <w:pPr>
        <w:ind w:right="-93"/>
        <w:rPr>
          <w:rFonts w:cs="Arial"/>
        </w:rPr>
      </w:pPr>
      <w:r w:rsidRPr="00CB7843">
        <w:rPr>
          <w:rFonts w:cs="Arial"/>
        </w:rPr>
        <w:t>E</w:t>
      </w:r>
      <w:r w:rsidR="007426DB" w:rsidRPr="00CB7843">
        <w:rPr>
          <w:rFonts w:cs="Arial"/>
        </w:rPr>
        <w:t xml:space="preserve">n  el sector de comercio  específicamente en lo referente a las </w:t>
      </w:r>
      <w:r w:rsidR="006946CD" w:rsidRPr="00CB7843">
        <w:rPr>
          <w:rFonts w:cs="Arial"/>
        </w:rPr>
        <w:t xml:space="preserve"> venta</w:t>
      </w:r>
      <w:r w:rsidR="007426DB" w:rsidRPr="00CB7843">
        <w:rPr>
          <w:rFonts w:cs="Arial"/>
        </w:rPr>
        <w:t>s,</w:t>
      </w:r>
      <w:r w:rsidRPr="00CB7843">
        <w:rPr>
          <w:rFonts w:cs="Arial"/>
        </w:rPr>
        <w:t xml:space="preserve"> es</w:t>
      </w:r>
      <w:r w:rsidR="006946CD" w:rsidRPr="00CB7843">
        <w:rPr>
          <w:rFonts w:cs="Arial"/>
        </w:rPr>
        <w:t xml:space="preserve"> donde se han producido pocas  iniciativas</w:t>
      </w:r>
      <w:r w:rsidR="007426DB" w:rsidRPr="00CB7843">
        <w:rPr>
          <w:rFonts w:cs="Arial"/>
        </w:rPr>
        <w:t xml:space="preserve"> de abordaje desde el enfoque al cliente a  la mejora de  la</w:t>
      </w:r>
      <w:r w:rsidR="006946CD" w:rsidRPr="00CB7843">
        <w:rPr>
          <w:rFonts w:cs="Arial"/>
        </w:rPr>
        <w:t xml:space="preserve"> </w:t>
      </w:r>
      <w:r w:rsidR="007426DB" w:rsidRPr="00CB7843">
        <w:rPr>
          <w:rFonts w:cs="Arial"/>
        </w:rPr>
        <w:t xml:space="preserve">relación </w:t>
      </w:r>
      <w:r w:rsidRPr="00CB7843">
        <w:rPr>
          <w:rFonts w:cs="Arial"/>
        </w:rPr>
        <w:t xml:space="preserve"> proveedor -</w:t>
      </w:r>
      <w:r w:rsidR="007426DB" w:rsidRPr="00CB7843">
        <w:rPr>
          <w:rFonts w:cs="Arial"/>
        </w:rPr>
        <w:t xml:space="preserve"> el cliente en las </w:t>
      </w:r>
      <w:r w:rsidR="00BD156C" w:rsidRPr="00CB7843">
        <w:rPr>
          <w:rFonts w:cs="Arial"/>
        </w:rPr>
        <w:t>interfaces</w:t>
      </w:r>
      <w:r w:rsidR="007426DB" w:rsidRPr="00CB7843">
        <w:rPr>
          <w:rFonts w:cs="Arial"/>
        </w:rPr>
        <w:t xml:space="preserve"> intangibles en que se da el servicio</w:t>
      </w:r>
      <w:r w:rsidR="002C465D" w:rsidRPr="00CB7843">
        <w:rPr>
          <w:rFonts w:cs="Arial"/>
        </w:rPr>
        <w:t>,</w:t>
      </w:r>
      <w:r w:rsidR="006946CD" w:rsidRPr="00CB7843">
        <w:rPr>
          <w:rFonts w:cs="Arial"/>
        </w:rPr>
        <w:t xml:space="preserve"> con  la entrega  de productos tangibles y de servicios adicionales ejercidos por el establecimiento comercial.</w:t>
      </w:r>
    </w:p>
    <w:p w:rsidR="000B4B19" w:rsidRPr="00CB7843" w:rsidRDefault="006946CD" w:rsidP="005C14B7">
      <w:pPr>
        <w:rPr>
          <w:rFonts w:cs="Arial"/>
        </w:rPr>
      </w:pPr>
      <w:r w:rsidRPr="00CB7843">
        <w:rPr>
          <w:rFonts w:cs="Arial"/>
        </w:rPr>
        <w:t>Los clientes esp</w:t>
      </w:r>
      <w:r w:rsidR="00D0087A" w:rsidRPr="00CB7843">
        <w:rPr>
          <w:rFonts w:cs="Arial"/>
        </w:rPr>
        <w:t xml:space="preserve">eran cortesía y amabilidad, </w:t>
      </w:r>
      <w:r w:rsidRPr="00CB7843">
        <w:rPr>
          <w:rFonts w:cs="Arial"/>
        </w:rPr>
        <w:t xml:space="preserve">comprensión como cliente y el asesoramiento en la </w:t>
      </w:r>
      <w:r w:rsidRPr="007B5EA0">
        <w:rPr>
          <w:rFonts w:cs="Arial"/>
        </w:rPr>
        <w:t>compra</w:t>
      </w:r>
      <w:r w:rsidR="00D82C58" w:rsidRPr="007B5EA0">
        <w:rPr>
          <w:rFonts w:cs="Arial"/>
        </w:rPr>
        <w:t xml:space="preserve"> y/o en la prestación del servicio</w:t>
      </w:r>
      <w:r w:rsidRPr="007B5EA0">
        <w:rPr>
          <w:rFonts w:cs="Arial"/>
        </w:rPr>
        <w:t>, además de otros aspectos</w:t>
      </w:r>
      <w:r w:rsidRPr="007B5EA0">
        <w:rPr>
          <w:rFonts w:cs="Arial"/>
          <w:b/>
          <w:color w:val="990033"/>
        </w:rPr>
        <w:t xml:space="preserve"> </w:t>
      </w:r>
      <w:r w:rsidRPr="007B5EA0">
        <w:rPr>
          <w:rFonts w:cs="Arial"/>
        </w:rPr>
        <w:t xml:space="preserve">que con frecuencia </w:t>
      </w:r>
      <w:r w:rsidR="007426DB" w:rsidRPr="007B5EA0">
        <w:rPr>
          <w:rFonts w:cs="Arial"/>
        </w:rPr>
        <w:t>son dejada</w:t>
      </w:r>
      <w:r w:rsidRPr="007B5EA0">
        <w:rPr>
          <w:rFonts w:cs="Arial"/>
        </w:rPr>
        <w:t>s  al azar por parte de los propios  comerciantes.</w:t>
      </w:r>
    </w:p>
    <w:p w:rsidR="000B4B19" w:rsidRPr="00890A47" w:rsidRDefault="006946CD" w:rsidP="005C14B7">
      <w:pPr>
        <w:rPr>
          <w:rFonts w:cs="Arial"/>
        </w:rPr>
      </w:pPr>
      <w:r w:rsidRPr="00CB7843">
        <w:rPr>
          <w:rFonts w:cs="Arial"/>
        </w:rPr>
        <w:t xml:space="preserve">Por otra parte, </w:t>
      </w:r>
      <w:r w:rsidR="00CB7843" w:rsidRPr="00CB7843">
        <w:rPr>
          <w:rFonts w:cs="Arial"/>
        </w:rPr>
        <w:t xml:space="preserve">aunque </w:t>
      </w:r>
      <w:r w:rsidRPr="00CB7843">
        <w:rPr>
          <w:rFonts w:cs="Arial"/>
        </w:rPr>
        <w:t>los clientes no lo lleguen a expresar</w:t>
      </w:r>
      <w:r w:rsidR="00CB7843">
        <w:rPr>
          <w:rFonts w:cs="Arial"/>
        </w:rPr>
        <w:t>lo</w:t>
      </w:r>
      <w:r w:rsidR="00D0087A" w:rsidRPr="00CB7843">
        <w:rPr>
          <w:rFonts w:cs="Arial"/>
        </w:rPr>
        <w:t>,</w:t>
      </w:r>
      <w:r w:rsidRPr="00CB7843">
        <w:rPr>
          <w:rFonts w:cs="Arial"/>
        </w:rPr>
        <w:t xml:space="preserve"> están evaluando el trato y como el establecimiento lleva el negocio.</w:t>
      </w:r>
      <w:r w:rsidR="002C465D" w:rsidRPr="00CB7843">
        <w:rPr>
          <w:rFonts w:cs="Arial"/>
          <w:b/>
        </w:rPr>
        <w:t xml:space="preserve"> </w:t>
      </w:r>
      <w:r w:rsidR="00BD156C" w:rsidRPr="00CB7843">
        <w:rPr>
          <w:rFonts w:cs="Arial"/>
        </w:rPr>
        <w:t>Encontrándose</w:t>
      </w:r>
      <w:r w:rsidR="002C465D" w:rsidRPr="00CB7843">
        <w:rPr>
          <w:rFonts w:cs="Arial"/>
        </w:rPr>
        <w:t xml:space="preserve"> con </w:t>
      </w:r>
      <w:r w:rsidR="00E34841" w:rsidRPr="00CB7843">
        <w:rPr>
          <w:rFonts w:cs="Arial"/>
        </w:rPr>
        <w:t>posible</w:t>
      </w:r>
      <w:r w:rsidR="002C465D" w:rsidRPr="00CB7843">
        <w:rPr>
          <w:rFonts w:cs="Arial"/>
        </w:rPr>
        <w:t>s situaciones</w:t>
      </w:r>
      <w:r w:rsidR="00E34841" w:rsidRPr="00CB7843">
        <w:rPr>
          <w:rFonts w:cs="Arial"/>
        </w:rPr>
        <w:t xml:space="preserve"> </w:t>
      </w:r>
      <w:r w:rsidR="00D0087A" w:rsidRPr="00CB7843">
        <w:rPr>
          <w:rFonts w:cs="Arial"/>
        </w:rPr>
        <w:t xml:space="preserve">tales </w:t>
      </w:r>
      <w:r w:rsidR="00E34841" w:rsidRPr="00CB7843">
        <w:rPr>
          <w:rFonts w:cs="Arial"/>
        </w:rPr>
        <w:t>como</w:t>
      </w:r>
      <w:r w:rsidR="00D0087A" w:rsidRPr="00CB7843">
        <w:rPr>
          <w:rFonts w:cs="Arial"/>
          <w:b/>
          <w:color w:val="990033"/>
        </w:rPr>
        <w:t>:</w:t>
      </w:r>
      <w:r w:rsidRPr="00CB7843">
        <w:rPr>
          <w:rFonts w:cs="Arial"/>
          <w:b/>
          <w:color w:val="990033"/>
        </w:rPr>
        <w:t xml:space="preserve"> </w:t>
      </w:r>
      <w:r w:rsidR="00D0087A" w:rsidRPr="00CB7843">
        <w:rPr>
          <w:rFonts w:cs="Arial"/>
        </w:rPr>
        <w:t xml:space="preserve">“Busque por allá el </w:t>
      </w:r>
      <w:r w:rsidR="00BD156C" w:rsidRPr="00CB7843">
        <w:rPr>
          <w:rFonts w:cs="Arial"/>
        </w:rPr>
        <w:t>artículo</w:t>
      </w:r>
      <w:r w:rsidR="00E34841" w:rsidRPr="00CB7843">
        <w:rPr>
          <w:rFonts w:cs="Arial"/>
        </w:rPr>
        <w:t xml:space="preserve"> que desee </w:t>
      </w:r>
      <w:r w:rsidRPr="00CB7843">
        <w:rPr>
          <w:rFonts w:cs="Arial"/>
        </w:rPr>
        <w:t>compra</w:t>
      </w:r>
      <w:r w:rsidR="00E34841" w:rsidRPr="00CB7843">
        <w:rPr>
          <w:rFonts w:cs="Arial"/>
        </w:rPr>
        <w:t>r</w:t>
      </w:r>
      <w:r w:rsidRPr="00CB7843">
        <w:rPr>
          <w:rFonts w:cs="Arial"/>
        </w:rPr>
        <w:t xml:space="preserve"> y luego me llama para  hacerle la orden de compra de lo que guste adquirir”.</w:t>
      </w:r>
    </w:p>
    <w:p w:rsidR="000B4B19" w:rsidRDefault="006946CD" w:rsidP="002A1F83">
      <w:pPr>
        <w:ind w:right="-91"/>
        <w:rPr>
          <w:rFonts w:cs="Arial"/>
          <w:color w:val="000000"/>
          <w:lang w:eastAsia="es-VE"/>
        </w:rPr>
      </w:pPr>
      <w:r w:rsidRPr="00CB7843">
        <w:rPr>
          <w:rFonts w:cs="Arial"/>
        </w:rPr>
        <w:t xml:space="preserve">Como respuesta a esta necesidad de un servicio comercial orientado a satisfacer al cliente, FONDONORMA coloca a disposición de la actividad comercial,  la </w:t>
      </w:r>
      <w:r w:rsidRPr="00BD156C">
        <w:rPr>
          <w:rFonts w:cs="Arial"/>
          <w:b/>
          <w:color w:val="000000" w:themeColor="text1"/>
        </w:rPr>
        <w:t xml:space="preserve">certificación   </w:t>
      </w:r>
      <w:r w:rsidR="00D82C58">
        <w:rPr>
          <w:rFonts w:cs="Arial"/>
          <w:b/>
          <w:color w:val="000000" w:themeColor="text1"/>
        </w:rPr>
        <w:t>“</w:t>
      </w:r>
      <w:r w:rsidRPr="00BD156C">
        <w:rPr>
          <w:rFonts w:cs="Arial"/>
          <w:b/>
          <w:color w:val="000000" w:themeColor="text1"/>
        </w:rPr>
        <w:t xml:space="preserve">Servicio Certificado Fondonorma: </w:t>
      </w:r>
      <w:r w:rsidRPr="00003B67">
        <w:rPr>
          <w:rFonts w:cs="Arial"/>
          <w:b/>
          <w:color w:val="000000" w:themeColor="text1"/>
        </w:rPr>
        <w:t>COMERCIO</w:t>
      </w:r>
      <w:r w:rsidR="00D82C58" w:rsidRPr="00003B67">
        <w:rPr>
          <w:rFonts w:cs="Arial"/>
          <w:b/>
          <w:color w:val="000000" w:themeColor="text1"/>
        </w:rPr>
        <w:t xml:space="preserve"> PEQUEÑO”</w:t>
      </w:r>
      <w:r w:rsidRPr="00003B67">
        <w:rPr>
          <w:rFonts w:cs="Arial"/>
          <w:b/>
          <w:color w:val="000000" w:themeColor="text1"/>
        </w:rPr>
        <w:t>,</w:t>
      </w:r>
      <w:r w:rsidRPr="00CB7843">
        <w:rPr>
          <w:rFonts w:cs="Arial"/>
          <w:color w:val="990033"/>
        </w:rPr>
        <w:t xml:space="preserve"> </w:t>
      </w:r>
      <w:r w:rsidRPr="00CB7843">
        <w:rPr>
          <w:rFonts w:cs="Arial"/>
        </w:rPr>
        <w:t xml:space="preserve"> a través de la cual se avala que un es</w:t>
      </w:r>
      <w:r w:rsidR="00E34841" w:rsidRPr="00CB7843">
        <w:rPr>
          <w:rFonts w:cs="Arial"/>
        </w:rPr>
        <w:t>tablecimiento comercial ofrece</w:t>
      </w:r>
      <w:r w:rsidRPr="00CB7843">
        <w:rPr>
          <w:rFonts w:cs="Arial"/>
        </w:rPr>
        <w:t xml:space="preserve"> un servicio en la actividad </w:t>
      </w:r>
      <w:r w:rsidR="00E34841" w:rsidRPr="00CB7843">
        <w:rPr>
          <w:rFonts w:cs="Arial"/>
        </w:rPr>
        <w:t xml:space="preserve">de </w:t>
      </w:r>
      <w:r w:rsidRPr="00CB7843">
        <w:rPr>
          <w:rFonts w:cs="Arial"/>
        </w:rPr>
        <w:t xml:space="preserve">venta  </w:t>
      </w:r>
      <w:r w:rsidRPr="00BD156C">
        <w:rPr>
          <w:rFonts w:cs="Arial"/>
          <w:b/>
          <w:color w:val="000000" w:themeColor="text1"/>
        </w:rPr>
        <w:t xml:space="preserve">en cumplimiento a la Norma Técnica de Fondonorma  4050 “Calidad de Servicio para </w:t>
      </w:r>
      <w:r w:rsidR="0074259A" w:rsidRPr="00BD156C">
        <w:rPr>
          <w:rFonts w:cs="Arial"/>
          <w:b/>
          <w:color w:val="000000" w:themeColor="text1"/>
        </w:rPr>
        <w:t>comercio pequeño. Requisitos Generales</w:t>
      </w:r>
      <w:r w:rsidRPr="00BD156C">
        <w:rPr>
          <w:rFonts w:cs="Arial"/>
          <w:color w:val="000000" w:themeColor="text1"/>
        </w:rPr>
        <w:t>”</w:t>
      </w:r>
      <w:r w:rsidR="002C465D" w:rsidRPr="00BD156C">
        <w:rPr>
          <w:rFonts w:cs="Arial"/>
          <w:color w:val="000000" w:themeColor="text1"/>
        </w:rPr>
        <w:t>,</w:t>
      </w:r>
      <w:r w:rsidRPr="00CB7843">
        <w:rPr>
          <w:rFonts w:cs="Arial"/>
        </w:rPr>
        <w:t xml:space="preserve"> independiente de la naturaleza de los bienes y se</w:t>
      </w:r>
      <w:r w:rsidR="00D0087A" w:rsidRPr="00CB7843">
        <w:rPr>
          <w:rFonts w:cs="Arial"/>
        </w:rPr>
        <w:t xml:space="preserve">rvicios que el establecimiento </w:t>
      </w:r>
      <w:r w:rsidRPr="00CB7843">
        <w:rPr>
          <w:rFonts w:cs="Arial"/>
        </w:rPr>
        <w:t>ofrece. Esta norma contiene r</w:t>
      </w:r>
      <w:r w:rsidRPr="00CB7843">
        <w:rPr>
          <w:rFonts w:cs="Arial"/>
          <w:color w:val="000000"/>
          <w:lang w:eastAsia="es-VE"/>
        </w:rPr>
        <w:t>equisitos considerados relevantes  en el  aseguramiento  de  la satisfacción de los clientes</w:t>
      </w:r>
      <w:r w:rsidR="002C465D" w:rsidRPr="00CB7843">
        <w:rPr>
          <w:rFonts w:cs="Arial"/>
          <w:color w:val="000000"/>
          <w:lang w:eastAsia="es-VE"/>
        </w:rPr>
        <w:t>,</w:t>
      </w:r>
      <w:r w:rsidRPr="00CB7843">
        <w:rPr>
          <w:rFonts w:cs="Arial"/>
          <w:color w:val="000000"/>
          <w:lang w:eastAsia="es-VE"/>
        </w:rPr>
        <w:t xml:space="preserve">  durante la experiencia de compra y entrega de los bienes,  así como de los  servicios adicionales relacionados con la venta misma.  </w:t>
      </w:r>
    </w:p>
    <w:p w:rsidR="001B0B49" w:rsidRDefault="001B0B49" w:rsidP="002A1F83">
      <w:pPr>
        <w:ind w:right="-91"/>
        <w:rPr>
          <w:rFonts w:cs="Arial"/>
          <w:color w:val="000000"/>
          <w:lang w:eastAsia="es-VE"/>
        </w:rPr>
      </w:pPr>
    </w:p>
    <w:p w:rsidR="001B0B49" w:rsidRDefault="001B0B49" w:rsidP="002A1F83">
      <w:pPr>
        <w:ind w:right="-91"/>
        <w:rPr>
          <w:rFonts w:cs="Arial"/>
          <w:color w:val="000000"/>
          <w:lang w:eastAsia="es-VE"/>
        </w:rPr>
      </w:pPr>
    </w:p>
    <w:p w:rsidR="001B0B49" w:rsidRDefault="001B0B49" w:rsidP="002A1F83">
      <w:pPr>
        <w:ind w:right="-91"/>
        <w:rPr>
          <w:rFonts w:cs="Arial"/>
          <w:color w:val="000000"/>
          <w:lang w:eastAsia="es-VE"/>
        </w:rPr>
      </w:pPr>
    </w:p>
    <w:p w:rsidR="001B0B49" w:rsidRPr="00CB7843" w:rsidRDefault="001B0B49" w:rsidP="002A1F83">
      <w:pPr>
        <w:ind w:right="-91"/>
        <w:rPr>
          <w:rFonts w:cs="Arial"/>
          <w:color w:val="000000"/>
          <w:lang w:eastAsia="es-VE"/>
        </w:rPr>
      </w:pPr>
    </w:p>
    <w:tbl>
      <w:tblPr>
        <w:tblpPr w:leftFromText="141" w:rightFromText="141" w:vertAnchor="text" w:horzAnchor="margin" w:tblpXSpec="center" w:tblpY="1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9"/>
      </w:tblGrid>
      <w:tr w:rsidR="001B0B49" w:rsidRPr="00DB703C" w:rsidTr="00C62362">
        <w:trPr>
          <w:trHeight w:val="416"/>
        </w:trPr>
        <w:tc>
          <w:tcPr>
            <w:tcW w:w="7479" w:type="dxa"/>
          </w:tcPr>
          <w:p w:rsidR="001B0B49" w:rsidRDefault="00C62362" w:rsidP="00F82D78">
            <w:pPr>
              <w:spacing w:before="240"/>
              <w:ind w:right="-91"/>
              <w:jc w:val="center"/>
              <w:rPr>
                <w:rFonts w:cs="Arial"/>
                <w:noProof/>
                <w:color w:val="990033"/>
                <w:lang w:eastAsia="es-VE"/>
              </w:rPr>
            </w:pPr>
            <w:r>
              <w:rPr>
                <w:rFonts w:cs="Arial"/>
                <w:noProof/>
                <w:color w:val="990033"/>
                <w:lang w:eastAsia="es-VE"/>
              </w:rPr>
              <w:t>A</w:t>
            </w:r>
            <w:r w:rsidR="001B0B49" w:rsidRPr="00142DC3">
              <w:rPr>
                <w:rFonts w:cs="Arial"/>
                <w:noProof/>
                <w:color w:val="990033"/>
                <w:lang w:eastAsia="es-VE"/>
              </w:rPr>
              <w:t>unque ese traje que</w:t>
            </w:r>
            <w:r w:rsidR="00F82D78">
              <w:rPr>
                <w:rFonts w:cs="Arial"/>
                <w:noProof/>
                <w:color w:val="990033"/>
                <w:lang w:eastAsia="es-VE"/>
              </w:rPr>
              <w:t xml:space="preserve"> seleccionó no es  de diseñador</w:t>
            </w:r>
            <w:r w:rsidR="001B0B49" w:rsidRPr="00142DC3">
              <w:rPr>
                <w:rFonts w:cs="Arial"/>
                <w:noProof/>
                <w:color w:val="990033"/>
                <w:lang w:eastAsia="es-VE"/>
              </w:rPr>
              <w:t>(</w:t>
            </w:r>
            <w:r w:rsidR="001B0B49" w:rsidRPr="000B4B19">
              <w:rPr>
                <w:rFonts w:cs="Arial"/>
                <w:noProof/>
                <w:lang w:eastAsia="es-VE"/>
              </w:rPr>
              <w:t>el cual  también vendemos</w:t>
            </w:r>
            <w:r w:rsidR="001B0B49" w:rsidRPr="00142DC3">
              <w:rPr>
                <w:rFonts w:cs="Arial"/>
                <w:b/>
                <w:noProof/>
                <w:lang w:eastAsia="es-VE"/>
              </w:rPr>
              <w:t xml:space="preserve">) </w:t>
            </w:r>
            <w:r w:rsidR="001B0B49" w:rsidRPr="00142DC3">
              <w:rPr>
                <w:rFonts w:cs="Arial"/>
                <w:noProof/>
                <w:lang w:eastAsia="es-VE"/>
              </w:rPr>
              <w:t xml:space="preserve"> </w:t>
            </w:r>
            <w:r w:rsidR="001B0B49" w:rsidRPr="00142DC3">
              <w:rPr>
                <w:rFonts w:cs="Arial"/>
                <w:noProof/>
                <w:color w:val="990033"/>
                <w:lang w:eastAsia="es-VE"/>
              </w:rPr>
              <w:t>trabajamos con modelos en serie</w:t>
            </w:r>
            <w:r w:rsidR="001B0B49" w:rsidRPr="00142DC3">
              <w:rPr>
                <w:rFonts w:cs="Arial"/>
                <w:b/>
                <w:noProof/>
                <w:lang w:eastAsia="es-VE"/>
              </w:rPr>
              <w:t xml:space="preserve"> </w:t>
            </w:r>
            <w:r w:rsidR="001B0B49" w:rsidRPr="000B4B19">
              <w:rPr>
                <w:rFonts w:cs="Arial"/>
                <w:noProof/>
                <w:lang w:eastAsia="es-VE"/>
              </w:rPr>
              <w:t>provenientes de fábricas nacionales,</w:t>
            </w:r>
            <w:r w:rsidR="001B0B49" w:rsidRPr="00142DC3">
              <w:rPr>
                <w:rFonts w:cs="Arial"/>
                <w:noProof/>
                <w:lang w:eastAsia="es-VE"/>
              </w:rPr>
              <w:t xml:space="preserve"> </w:t>
            </w:r>
            <w:r w:rsidR="001B0B49" w:rsidRPr="00142DC3">
              <w:rPr>
                <w:rFonts w:cs="Arial"/>
                <w:noProof/>
                <w:color w:val="990033"/>
                <w:lang w:eastAsia="es-VE"/>
              </w:rPr>
              <w:t>que evaluamos antes de adquirirl</w:t>
            </w:r>
            <w:r w:rsidR="001B0B49">
              <w:rPr>
                <w:rFonts w:cs="Arial"/>
                <w:noProof/>
                <w:color w:val="990033"/>
                <w:lang w:eastAsia="es-VE"/>
              </w:rPr>
              <w:t>os y hoy están bajo  descuento.</w:t>
            </w:r>
          </w:p>
          <w:p w:rsidR="00F82D78" w:rsidRDefault="001B0B49" w:rsidP="00F82D78">
            <w:pPr>
              <w:pStyle w:val="Textodebloque"/>
              <w:spacing w:after="240"/>
              <w:ind w:left="0" w:right="51"/>
              <w:rPr>
                <w:rFonts w:ascii="Arial" w:hAnsi="Arial" w:cs="Arial"/>
                <w:b w:val="0"/>
                <w:noProof/>
                <w:color w:val="auto"/>
                <w:sz w:val="20"/>
                <w:lang w:val="es-VE" w:eastAsia="es-VE"/>
              </w:rPr>
            </w:pPr>
            <w:r w:rsidRPr="00142DC3">
              <w:rPr>
                <w:rFonts w:ascii="Arial" w:hAnsi="Arial" w:cs="Arial"/>
                <w:b w:val="0"/>
                <w:noProof/>
                <w:color w:val="auto"/>
                <w:sz w:val="20"/>
                <w:lang w:val="es-VE" w:eastAsia="es-VE"/>
              </w:rPr>
              <w:t xml:space="preserve">Puede observar que </w:t>
            </w:r>
            <w:r>
              <w:rPr>
                <w:rFonts w:ascii="Arial" w:hAnsi="Arial" w:cs="Arial"/>
                <w:b w:val="0"/>
                <w:noProof/>
                <w:color w:val="auto"/>
                <w:sz w:val="20"/>
                <w:lang w:val="es-VE" w:eastAsia="es-VE"/>
              </w:rPr>
              <w:t xml:space="preserve">en </w:t>
            </w:r>
            <w:r w:rsidRPr="00142DC3">
              <w:rPr>
                <w:rFonts w:ascii="Arial" w:hAnsi="Arial" w:cs="Arial"/>
                <w:b w:val="0"/>
                <w:noProof/>
                <w:color w:val="auto"/>
                <w:sz w:val="20"/>
                <w:lang w:val="es-VE" w:eastAsia="es-VE"/>
              </w:rPr>
              <w:t xml:space="preserve">el etiquetado </w:t>
            </w:r>
            <w:r>
              <w:rPr>
                <w:rFonts w:ascii="Arial" w:hAnsi="Arial" w:cs="Arial"/>
                <w:b w:val="0"/>
                <w:noProof/>
                <w:color w:val="auto"/>
                <w:sz w:val="20"/>
                <w:lang w:val="es-VE" w:eastAsia="es-VE"/>
              </w:rPr>
              <w:t xml:space="preserve">del traje se </w:t>
            </w:r>
            <w:r w:rsidRPr="00142DC3">
              <w:rPr>
                <w:rFonts w:ascii="Arial" w:hAnsi="Arial" w:cs="Arial"/>
                <w:b w:val="0"/>
                <w:noProof/>
                <w:color w:val="auto"/>
                <w:sz w:val="20"/>
                <w:lang w:val="es-VE" w:eastAsia="es-VE"/>
              </w:rPr>
              <w:t>indica que es</w:t>
            </w:r>
            <w:r w:rsidRPr="00142DC3">
              <w:rPr>
                <w:rFonts w:ascii="Arial" w:hAnsi="Arial" w:cs="Arial"/>
                <w:noProof/>
                <w:sz w:val="20"/>
                <w:lang w:val="es-VE" w:eastAsia="es-VE"/>
              </w:rPr>
              <w:t xml:space="preserve"> </w:t>
            </w:r>
            <w:r w:rsidRPr="000B4B19">
              <w:rPr>
                <w:rFonts w:ascii="Arial" w:hAnsi="Arial" w:cs="Arial"/>
                <w:b w:val="0"/>
                <w:noProof/>
                <w:color w:val="auto"/>
                <w:sz w:val="20"/>
                <w:lang w:val="es-VE" w:eastAsia="es-VE"/>
              </w:rPr>
              <w:t>de</w:t>
            </w:r>
            <w:r>
              <w:rPr>
                <w:rFonts w:ascii="Arial" w:hAnsi="Arial" w:cs="Arial"/>
                <w:noProof/>
                <w:sz w:val="20"/>
                <w:lang w:val="es-VE" w:eastAsia="es-VE"/>
              </w:rPr>
              <w:t xml:space="preserve"> </w:t>
            </w:r>
            <w:r w:rsidRPr="00C62362">
              <w:rPr>
                <w:rFonts w:ascii="Arial" w:hAnsi="Arial" w:cs="Arial"/>
                <w:b w:val="0"/>
                <w:noProof/>
                <w:color w:val="990033"/>
                <w:sz w:val="20"/>
                <w:lang w:val="es-VE" w:eastAsia="es-VE"/>
              </w:rPr>
              <w:t>por lo menos  150 hilos</w:t>
            </w:r>
            <w:r w:rsidRPr="00C62362">
              <w:rPr>
                <w:rFonts w:ascii="Arial" w:hAnsi="Arial" w:cs="Arial"/>
                <w:b w:val="0"/>
                <w:noProof/>
                <w:sz w:val="20"/>
                <w:lang w:val="es-VE" w:eastAsia="es-VE"/>
              </w:rPr>
              <w:t xml:space="preserve">, </w:t>
            </w:r>
            <w:r w:rsidRPr="00C62362">
              <w:rPr>
                <w:rFonts w:ascii="Arial" w:hAnsi="Arial" w:cs="Arial"/>
                <w:b w:val="0"/>
                <w:noProof/>
                <w:color w:val="990033"/>
                <w:sz w:val="20"/>
                <w:lang w:val="es-VE" w:eastAsia="es-VE"/>
              </w:rPr>
              <w:t>el forro del saco</w:t>
            </w:r>
            <w:r w:rsidRPr="00C62362">
              <w:rPr>
                <w:rFonts w:ascii="Arial" w:hAnsi="Arial" w:cs="Arial"/>
                <w:b w:val="0"/>
                <w:noProof/>
                <w:sz w:val="20"/>
                <w:lang w:val="es-VE" w:eastAsia="es-VE"/>
              </w:rPr>
              <w:t xml:space="preserve"> </w:t>
            </w:r>
            <w:r w:rsidRPr="00C62362">
              <w:rPr>
                <w:rFonts w:ascii="Arial" w:hAnsi="Arial" w:cs="Arial"/>
                <w:b w:val="0"/>
                <w:noProof/>
                <w:color w:val="auto"/>
                <w:sz w:val="20"/>
                <w:lang w:val="es-VE" w:eastAsia="es-VE"/>
              </w:rPr>
              <w:t xml:space="preserve">es de tela bemberg </w:t>
            </w:r>
            <w:r w:rsidRPr="00C62362">
              <w:rPr>
                <w:rFonts w:ascii="Arial" w:hAnsi="Arial" w:cs="Arial"/>
                <w:b w:val="0"/>
                <w:noProof/>
                <w:color w:val="990033"/>
                <w:sz w:val="20"/>
                <w:lang w:val="es-VE" w:eastAsia="es-VE"/>
              </w:rPr>
              <w:t>no  de nylon, los botones no son de plástico,</w:t>
            </w:r>
            <w:r w:rsidRPr="00C62362">
              <w:rPr>
                <w:rFonts w:ascii="Arial" w:hAnsi="Arial" w:cs="Arial"/>
                <w:b w:val="0"/>
                <w:noProof/>
                <w:sz w:val="20"/>
                <w:lang w:val="es-VE" w:eastAsia="es-VE"/>
              </w:rPr>
              <w:t xml:space="preserve"> </w:t>
            </w:r>
            <w:r w:rsidRPr="00C62362">
              <w:rPr>
                <w:rFonts w:ascii="Arial" w:hAnsi="Arial" w:cs="Arial"/>
                <w:b w:val="0"/>
                <w:noProof/>
                <w:color w:val="auto"/>
                <w:sz w:val="20"/>
                <w:lang w:val="es-VE" w:eastAsia="es-VE"/>
              </w:rPr>
              <w:t xml:space="preserve">sinó de esmalte. </w:t>
            </w:r>
          </w:p>
          <w:p w:rsidR="00F82D78" w:rsidRDefault="00F82D78" w:rsidP="00F82D78">
            <w:pPr>
              <w:pStyle w:val="Textodebloque"/>
              <w:spacing w:after="240"/>
              <w:ind w:left="0" w:right="51"/>
              <w:rPr>
                <w:rFonts w:ascii="Verdana" w:hAnsi="Verdana" w:cs="Arial"/>
                <w:b w:val="0"/>
                <w:noProof/>
                <w:color w:val="auto"/>
                <w:sz w:val="24"/>
                <w:szCs w:val="24"/>
                <w:lang w:val="es-VE" w:eastAsia="es-VE"/>
              </w:rPr>
            </w:pPr>
            <w:r>
              <w:rPr>
                <w:rFonts w:ascii="Arial" w:hAnsi="Arial" w:cs="Arial"/>
                <w:b w:val="0"/>
                <w:noProof/>
                <w:color w:val="auto"/>
                <w:sz w:val="20"/>
                <w:lang w:val="es-VE" w:eastAsia="es-VE"/>
              </w:rPr>
              <w:t>Además p</w:t>
            </w:r>
            <w:r w:rsidR="001B0B49" w:rsidRPr="00C62362">
              <w:rPr>
                <w:rFonts w:ascii="Arial" w:hAnsi="Arial" w:cs="Arial"/>
                <w:b w:val="0"/>
                <w:noProof/>
                <w:color w:val="auto"/>
                <w:sz w:val="20"/>
                <w:lang w:val="es-VE" w:eastAsia="es-VE"/>
              </w:rPr>
              <w:t>ermítame decirle que</w:t>
            </w:r>
            <w:r w:rsidR="001B0B49" w:rsidRPr="00C62362">
              <w:rPr>
                <w:rFonts w:ascii="Arial" w:hAnsi="Arial" w:cs="Arial"/>
                <w:b w:val="0"/>
                <w:noProof/>
                <w:sz w:val="20"/>
                <w:lang w:val="es-VE" w:eastAsia="es-VE"/>
              </w:rPr>
              <w:t xml:space="preserve">  </w:t>
            </w:r>
            <w:r w:rsidR="001B0B49" w:rsidRPr="00C62362">
              <w:rPr>
                <w:rFonts w:ascii="Arial" w:hAnsi="Arial" w:cs="Arial"/>
                <w:b w:val="0"/>
                <w:noProof/>
                <w:color w:val="990033"/>
                <w:sz w:val="20"/>
                <w:lang w:val="es-VE" w:eastAsia="es-VE"/>
              </w:rPr>
              <w:t>el color gris</w:t>
            </w:r>
            <w:r w:rsidR="001B0B49" w:rsidRPr="00C62362">
              <w:rPr>
                <w:rFonts w:ascii="Arial" w:hAnsi="Arial" w:cs="Arial"/>
                <w:b w:val="0"/>
                <w:noProof/>
                <w:sz w:val="20"/>
                <w:lang w:val="es-VE" w:eastAsia="es-VE"/>
              </w:rPr>
              <w:t xml:space="preserve"> </w:t>
            </w:r>
            <w:r w:rsidR="001B0B49" w:rsidRPr="00C62362">
              <w:rPr>
                <w:rFonts w:ascii="Arial" w:hAnsi="Arial" w:cs="Arial"/>
                <w:b w:val="0"/>
                <w:noProof/>
                <w:color w:val="auto"/>
                <w:sz w:val="20"/>
                <w:lang w:val="es-VE" w:eastAsia="es-VE"/>
              </w:rPr>
              <w:t>que seleccionó  se le ve bien y</w:t>
            </w:r>
            <w:r w:rsidR="001B0B49" w:rsidRPr="00C62362">
              <w:rPr>
                <w:rFonts w:ascii="Arial" w:hAnsi="Arial" w:cs="Arial"/>
                <w:b w:val="0"/>
                <w:noProof/>
                <w:sz w:val="20"/>
                <w:lang w:val="es-VE" w:eastAsia="es-VE"/>
              </w:rPr>
              <w:t xml:space="preserve"> </w:t>
            </w:r>
            <w:r w:rsidR="001B0B49" w:rsidRPr="00C62362">
              <w:rPr>
                <w:rFonts w:ascii="Arial" w:hAnsi="Arial" w:cs="Arial"/>
                <w:b w:val="0"/>
                <w:noProof/>
                <w:color w:val="990033"/>
                <w:sz w:val="20"/>
                <w:lang w:val="es-VE" w:eastAsia="es-VE"/>
              </w:rPr>
              <w:t>combina con una mayor gama de colores</w:t>
            </w:r>
            <w:r>
              <w:rPr>
                <w:rFonts w:ascii="Arial" w:hAnsi="Arial" w:cs="Arial"/>
                <w:b w:val="0"/>
                <w:noProof/>
                <w:sz w:val="20"/>
                <w:lang w:val="es-VE" w:eastAsia="es-VE"/>
              </w:rPr>
              <w:t xml:space="preserve">. </w:t>
            </w:r>
            <w:r>
              <w:rPr>
                <w:rFonts w:ascii="Arial" w:hAnsi="Arial" w:cs="Arial"/>
                <w:b w:val="0"/>
                <w:noProof/>
                <w:color w:val="auto"/>
                <w:sz w:val="20"/>
                <w:lang w:val="es-VE" w:eastAsia="es-VE"/>
              </w:rPr>
              <w:t>En general, e</w:t>
            </w:r>
            <w:r w:rsidR="001B0B49" w:rsidRPr="00C62362">
              <w:rPr>
                <w:rFonts w:ascii="Arial" w:hAnsi="Arial" w:cs="Arial"/>
                <w:b w:val="0"/>
                <w:noProof/>
                <w:color w:val="auto"/>
                <w:sz w:val="20"/>
                <w:lang w:val="es-VE" w:eastAsia="es-VE"/>
              </w:rPr>
              <w:t>l traje e</w:t>
            </w:r>
            <w:r>
              <w:rPr>
                <w:rFonts w:ascii="Arial" w:hAnsi="Arial" w:cs="Arial"/>
                <w:b w:val="0"/>
                <w:noProof/>
                <w:color w:val="auto"/>
                <w:sz w:val="20"/>
                <w:lang w:val="es-VE" w:eastAsia="es-VE"/>
              </w:rPr>
              <w:t xml:space="preserve">n su cuerpo tiene en </w:t>
            </w:r>
            <w:r w:rsidR="001B0B49" w:rsidRPr="00C62362">
              <w:rPr>
                <w:rFonts w:ascii="Arial" w:hAnsi="Arial" w:cs="Arial"/>
                <w:b w:val="0"/>
                <w:noProof/>
                <w:color w:val="auto"/>
                <w:sz w:val="20"/>
                <w:lang w:val="es-VE" w:eastAsia="es-VE"/>
              </w:rPr>
              <w:t xml:space="preserve">buen talle, </w:t>
            </w:r>
            <w:r>
              <w:rPr>
                <w:rFonts w:ascii="Arial" w:hAnsi="Arial" w:cs="Arial"/>
                <w:b w:val="0"/>
                <w:noProof/>
                <w:color w:val="auto"/>
                <w:sz w:val="20"/>
                <w:lang w:val="es-VE" w:eastAsia="es-VE"/>
              </w:rPr>
              <w:t xml:space="preserve">puede ver que </w:t>
            </w:r>
            <w:r w:rsidR="001B0B49" w:rsidRPr="00C62362">
              <w:rPr>
                <w:rFonts w:ascii="Arial" w:hAnsi="Arial" w:cs="Arial"/>
                <w:b w:val="0"/>
                <w:noProof/>
                <w:color w:val="auto"/>
                <w:sz w:val="20"/>
                <w:lang w:val="es-VE" w:eastAsia="es-VE"/>
              </w:rPr>
              <w:t>cuando cierra el saco las solapas caen a su pecho y</w:t>
            </w:r>
            <w:r w:rsidR="001B0B49" w:rsidRPr="00C62362">
              <w:rPr>
                <w:rFonts w:ascii="Arial" w:hAnsi="Arial" w:cs="Arial"/>
                <w:b w:val="0"/>
                <w:noProof/>
                <w:sz w:val="20"/>
                <w:lang w:val="es-VE" w:eastAsia="es-VE"/>
              </w:rPr>
              <w:t xml:space="preserve"> </w:t>
            </w:r>
            <w:r w:rsidR="001B0B49" w:rsidRPr="00C62362">
              <w:rPr>
                <w:rFonts w:ascii="Arial" w:hAnsi="Arial" w:cs="Arial"/>
                <w:b w:val="0"/>
                <w:noProof/>
                <w:color w:val="990033"/>
                <w:sz w:val="20"/>
                <w:lang w:val="es-VE" w:eastAsia="es-VE"/>
              </w:rPr>
              <w:t>no se forma arruga alguna atrás o adelante,</w:t>
            </w:r>
            <w:r>
              <w:rPr>
                <w:rFonts w:ascii="Arial" w:hAnsi="Arial" w:cs="Arial"/>
                <w:b w:val="0"/>
                <w:noProof/>
                <w:color w:val="990033"/>
                <w:sz w:val="20"/>
                <w:lang w:val="es-VE" w:eastAsia="es-VE"/>
              </w:rPr>
              <w:t xml:space="preserve"> </w:t>
            </w:r>
            <w:r w:rsidR="001B0B49" w:rsidRPr="00C62362">
              <w:rPr>
                <w:rFonts w:ascii="Arial" w:hAnsi="Arial" w:cs="Arial"/>
                <w:b w:val="0"/>
                <w:noProof/>
                <w:color w:val="990033"/>
                <w:sz w:val="20"/>
                <w:lang w:val="es-VE" w:eastAsia="es-VE"/>
              </w:rPr>
              <w:t>el</w:t>
            </w:r>
            <w:r w:rsidR="001B0B49" w:rsidRPr="00C62362">
              <w:rPr>
                <w:rFonts w:ascii="Verdana" w:hAnsi="Verdana" w:cs="Arial"/>
                <w:b w:val="0"/>
                <w:noProof/>
                <w:color w:val="990033"/>
                <w:sz w:val="24"/>
                <w:szCs w:val="24"/>
                <w:lang w:val="es-VE" w:eastAsia="es-VE"/>
              </w:rPr>
              <w:t xml:space="preserve"> </w:t>
            </w:r>
            <w:r w:rsidR="001B0B49" w:rsidRPr="00C62362">
              <w:rPr>
                <w:rFonts w:ascii="Arial" w:hAnsi="Arial" w:cs="Arial"/>
                <w:b w:val="0"/>
                <w:noProof/>
                <w:color w:val="990033"/>
                <w:sz w:val="20"/>
                <w:lang w:val="es-VE" w:eastAsia="es-VE"/>
              </w:rPr>
              <w:t xml:space="preserve">cuello del saco va arriba del cuello </w:t>
            </w:r>
            <w:r>
              <w:rPr>
                <w:rFonts w:ascii="Arial" w:hAnsi="Arial" w:cs="Arial"/>
                <w:b w:val="0"/>
                <w:noProof/>
                <w:color w:val="990033"/>
                <w:sz w:val="20"/>
                <w:lang w:val="es-VE" w:eastAsia="es-VE"/>
              </w:rPr>
              <w:t xml:space="preserve">de la camisa y el saco le cae a </w:t>
            </w:r>
            <w:r w:rsidR="001B0B49" w:rsidRPr="00C62362">
              <w:rPr>
                <w:rFonts w:ascii="Arial" w:hAnsi="Arial" w:cs="Arial"/>
                <w:b w:val="0"/>
                <w:noProof/>
                <w:color w:val="990033"/>
                <w:sz w:val="20"/>
                <w:lang w:val="es-VE" w:eastAsia="es-VE"/>
              </w:rPr>
              <w:t>la altura de sus nudillos.  La manga está 10 cm arriba de donde termina el dedo pulgar</w:t>
            </w:r>
            <w:r w:rsidR="001B0B49" w:rsidRPr="00C62362">
              <w:rPr>
                <w:rFonts w:ascii="Arial" w:hAnsi="Arial" w:cs="Arial"/>
                <w:b w:val="0"/>
                <w:noProof/>
                <w:sz w:val="20"/>
                <w:lang w:val="es-VE" w:eastAsia="es-VE"/>
              </w:rPr>
              <w:t xml:space="preserve">. </w:t>
            </w:r>
            <w:r w:rsidR="001B0B49" w:rsidRPr="00C62362">
              <w:rPr>
                <w:rFonts w:ascii="Arial" w:hAnsi="Arial" w:cs="Arial"/>
                <w:b w:val="0"/>
                <w:noProof/>
                <w:color w:val="auto"/>
                <w:sz w:val="20"/>
                <w:lang w:val="es-VE" w:eastAsia="es-VE"/>
              </w:rPr>
              <w:t>Solo faltarían unos retoques para entallarlo a su cuerpo</w:t>
            </w:r>
            <w:r w:rsidR="001B0B49" w:rsidRPr="00C62362">
              <w:rPr>
                <w:rFonts w:ascii="Arial" w:hAnsi="Arial" w:cs="Arial"/>
                <w:b w:val="0"/>
                <w:noProof/>
                <w:color w:val="990033"/>
                <w:sz w:val="20"/>
                <w:lang w:val="es-VE" w:eastAsia="es-VE"/>
              </w:rPr>
              <w:t xml:space="preserve"> y nuestro establecimiento ofrece ese servicio adicional con nuestro sastre personal</w:t>
            </w:r>
            <w:r>
              <w:rPr>
                <w:rFonts w:ascii="Arial" w:hAnsi="Arial" w:cs="Arial"/>
                <w:b w:val="0"/>
                <w:noProof/>
                <w:color w:val="990033"/>
                <w:sz w:val="20"/>
                <w:lang w:val="es-VE" w:eastAsia="es-VE"/>
              </w:rPr>
              <w:t>,</w:t>
            </w:r>
            <w:r w:rsidR="001B0B49" w:rsidRPr="00C62362">
              <w:rPr>
                <w:rFonts w:ascii="Arial" w:hAnsi="Arial" w:cs="Arial"/>
                <w:b w:val="0"/>
                <w:noProof/>
                <w:color w:val="990033"/>
                <w:sz w:val="20"/>
                <w:lang w:val="es-VE" w:eastAsia="es-VE"/>
              </w:rPr>
              <w:t xml:space="preserve"> </w:t>
            </w:r>
            <w:r w:rsidR="001B0B49" w:rsidRPr="00C62362">
              <w:rPr>
                <w:rFonts w:ascii="Arial" w:hAnsi="Arial" w:cs="Arial"/>
                <w:b w:val="0"/>
                <w:noProof/>
                <w:sz w:val="20"/>
                <w:lang w:val="es-VE" w:eastAsia="es-VE"/>
              </w:rPr>
              <w:t xml:space="preserve"> </w:t>
            </w:r>
            <w:r w:rsidR="001B0B49" w:rsidRPr="00C62362">
              <w:rPr>
                <w:rFonts w:ascii="Arial" w:hAnsi="Arial" w:cs="Arial"/>
                <w:b w:val="0"/>
                <w:noProof/>
                <w:color w:val="auto"/>
                <w:sz w:val="20"/>
                <w:lang w:val="es-VE" w:eastAsia="es-VE"/>
              </w:rPr>
              <w:t>para que su traje luzca</w:t>
            </w:r>
            <w:r w:rsidR="001B0B49" w:rsidRPr="00142DC3">
              <w:rPr>
                <w:rFonts w:ascii="Arial" w:hAnsi="Arial" w:cs="Arial"/>
                <w:b w:val="0"/>
                <w:noProof/>
                <w:color w:val="auto"/>
                <w:sz w:val="20"/>
                <w:lang w:val="es-VE" w:eastAsia="es-VE"/>
              </w:rPr>
              <w:t xml:space="preserve"> como si </w:t>
            </w:r>
            <w:r w:rsidR="001B0B49">
              <w:rPr>
                <w:rFonts w:ascii="Arial" w:hAnsi="Arial" w:cs="Arial"/>
                <w:b w:val="0"/>
                <w:noProof/>
                <w:color w:val="auto"/>
                <w:sz w:val="20"/>
                <w:lang w:val="es-VE" w:eastAsia="es-VE"/>
              </w:rPr>
              <w:t>fuese hecho a su</w:t>
            </w:r>
            <w:r w:rsidR="001B0B49" w:rsidRPr="00142DC3">
              <w:rPr>
                <w:rFonts w:ascii="Arial" w:hAnsi="Arial" w:cs="Arial"/>
                <w:b w:val="0"/>
                <w:noProof/>
                <w:color w:val="auto"/>
                <w:sz w:val="20"/>
                <w:lang w:val="es-VE" w:eastAsia="es-VE"/>
              </w:rPr>
              <w:t xml:space="preserve"> medida.</w:t>
            </w:r>
            <w:r w:rsidR="001B0B49" w:rsidRPr="00EE415F">
              <w:rPr>
                <w:rFonts w:ascii="Verdana" w:hAnsi="Verdana" w:cs="Arial"/>
                <w:b w:val="0"/>
                <w:noProof/>
                <w:color w:val="auto"/>
                <w:sz w:val="24"/>
                <w:szCs w:val="24"/>
                <w:lang w:val="es-VE" w:eastAsia="es-VE"/>
              </w:rPr>
              <w:t xml:space="preserve"> </w:t>
            </w:r>
          </w:p>
          <w:p w:rsidR="00ED70E0" w:rsidRPr="00C62362" w:rsidRDefault="001B0B49" w:rsidP="00F82D78">
            <w:pPr>
              <w:pStyle w:val="Textodebloque"/>
              <w:spacing w:after="240"/>
              <w:ind w:left="0" w:right="51"/>
              <w:rPr>
                <w:rFonts w:ascii="Arial" w:hAnsi="Arial" w:cs="Arial"/>
                <w:b w:val="0"/>
                <w:noProof/>
                <w:color w:val="auto"/>
                <w:sz w:val="20"/>
                <w:lang w:val="es-VE" w:eastAsia="es-VE"/>
              </w:rPr>
            </w:pPr>
            <w:r w:rsidRPr="000B4B19">
              <w:rPr>
                <w:rFonts w:ascii="Arial" w:hAnsi="Arial" w:cs="Arial"/>
                <w:b w:val="0"/>
                <w:noProof/>
                <w:color w:val="auto"/>
                <w:sz w:val="20"/>
                <w:lang w:val="es-VE" w:eastAsia="es-VE"/>
              </w:rPr>
              <w:t xml:space="preserve">Además, </w:t>
            </w:r>
            <w:r w:rsidRPr="00C62362">
              <w:rPr>
                <w:rFonts w:ascii="Arial" w:hAnsi="Arial" w:cs="Arial"/>
                <w:b w:val="0"/>
                <w:noProof/>
                <w:color w:val="auto"/>
                <w:sz w:val="20"/>
                <w:lang w:val="es-VE" w:eastAsia="es-VE"/>
              </w:rPr>
              <w:t xml:space="preserve">Sr. permitame una pregunta: los zapatos que acaba de comprar </w:t>
            </w:r>
            <w:r w:rsidR="00C62362" w:rsidRPr="00C62362">
              <w:rPr>
                <w:rFonts w:ascii="Arial" w:hAnsi="Arial" w:cs="Arial"/>
                <w:b w:val="0"/>
                <w:noProof/>
                <w:color w:val="943634" w:themeColor="accent2" w:themeShade="BF"/>
                <w:sz w:val="20"/>
                <w:lang w:val="es-VE" w:eastAsia="es-VE"/>
              </w:rPr>
              <w:t>son para usa</w:t>
            </w:r>
            <w:r w:rsidRPr="00C62362">
              <w:rPr>
                <w:rFonts w:ascii="Arial" w:hAnsi="Arial" w:cs="Arial"/>
                <w:b w:val="0"/>
                <w:noProof/>
                <w:color w:val="943634" w:themeColor="accent2" w:themeShade="BF"/>
                <w:sz w:val="20"/>
                <w:lang w:val="es-VE" w:eastAsia="es-VE"/>
              </w:rPr>
              <w:t>rlos con el traje</w:t>
            </w:r>
            <w:r w:rsidRPr="000B4B19">
              <w:rPr>
                <w:rFonts w:ascii="Arial" w:hAnsi="Arial" w:cs="Arial"/>
                <w:b w:val="0"/>
                <w:noProof/>
                <w:color w:val="auto"/>
                <w:sz w:val="20"/>
                <w:lang w:val="es-VE" w:eastAsia="es-VE"/>
              </w:rPr>
              <w:t>….</w:t>
            </w:r>
          </w:p>
        </w:tc>
      </w:tr>
    </w:tbl>
    <w:p w:rsidR="006451D6" w:rsidRPr="00C62362" w:rsidRDefault="00CB7843" w:rsidP="002A1F83">
      <w:pPr>
        <w:ind w:right="-91"/>
        <w:rPr>
          <w:rFonts w:cs="Arial"/>
          <w:b/>
          <w:noProof/>
          <w:color w:val="000000" w:themeColor="text1"/>
          <w:lang w:eastAsia="es-VE"/>
        </w:rPr>
      </w:pPr>
      <w:r w:rsidRPr="00142DC3">
        <w:rPr>
          <w:rFonts w:cs="Arial"/>
          <w:color w:val="000000"/>
          <w:lang w:eastAsia="es-VE"/>
        </w:rPr>
        <w:t>Es de destacar</w:t>
      </w:r>
      <w:r w:rsidR="00142DC3">
        <w:rPr>
          <w:rFonts w:cs="Arial"/>
          <w:color w:val="000000"/>
          <w:lang w:eastAsia="es-VE"/>
        </w:rPr>
        <w:t>,</w:t>
      </w:r>
      <w:r w:rsidRPr="00142DC3">
        <w:rPr>
          <w:rFonts w:cs="Arial"/>
          <w:color w:val="000000"/>
          <w:lang w:eastAsia="es-VE"/>
        </w:rPr>
        <w:t xml:space="preserve"> que </w:t>
      </w:r>
      <w:r w:rsidR="00142DC3" w:rsidRPr="00142DC3">
        <w:rPr>
          <w:rFonts w:cs="Arial"/>
          <w:color w:val="000000"/>
          <w:lang w:eastAsia="es-VE"/>
        </w:rPr>
        <w:t xml:space="preserve">dentro de los requisitos de </w:t>
      </w:r>
      <w:r w:rsidR="00142DC3" w:rsidRPr="000B4B19">
        <w:rPr>
          <w:rFonts w:cs="Arial"/>
          <w:lang w:eastAsia="es-VE"/>
        </w:rPr>
        <w:t xml:space="preserve">la </w:t>
      </w:r>
      <w:r w:rsidR="00142DC3" w:rsidRPr="000B4B19">
        <w:rPr>
          <w:rFonts w:cs="Arial"/>
          <w:noProof/>
          <w:lang w:eastAsia="es-VE"/>
        </w:rPr>
        <w:t>norma técnica FONDONORMA  4050:</w:t>
      </w:r>
      <w:r w:rsidR="00142DC3" w:rsidRPr="00C62362">
        <w:rPr>
          <w:rFonts w:cs="Arial"/>
          <w:noProof/>
          <w:color w:val="000000" w:themeColor="text1"/>
          <w:lang w:eastAsia="es-VE"/>
        </w:rPr>
        <w:t xml:space="preserve">2016 </w:t>
      </w:r>
      <w:r w:rsidR="00142DC3" w:rsidRPr="00C62362">
        <w:rPr>
          <w:rFonts w:cs="Arial"/>
          <w:b/>
          <w:noProof/>
          <w:color w:val="000000" w:themeColor="text1"/>
          <w:lang w:eastAsia="es-VE"/>
        </w:rPr>
        <w:t xml:space="preserve">se presenta el capítulo 4.4 Comprensión del cliente, </w:t>
      </w:r>
      <w:r w:rsidR="00142DC3" w:rsidRPr="00F82D78">
        <w:rPr>
          <w:rFonts w:cs="Arial"/>
          <w:noProof/>
          <w:color w:val="000000" w:themeColor="text1"/>
          <w:lang w:eastAsia="es-VE"/>
        </w:rPr>
        <w:t>donde en el  apartado</w:t>
      </w:r>
      <w:r w:rsidR="00142DC3" w:rsidRPr="00C62362">
        <w:rPr>
          <w:rFonts w:cs="Arial"/>
          <w:b/>
          <w:noProof/>
          <w:color w:val="000000" w:themeColor="text1"/>
          <w:lang w:eastAsia="es-VE"/>
        </w:rPr>
        <w:t xml:space="preserve"> 4.4.</w:t>
      </w:r>
      <w:r w:rsidR="00F82D78">
        <w:rPr>
          <w:rFonts w:cs="Arial"/>
          <w:b/>
          <w:noProof/>
          <w:color w:val="000000" w:themeColor="text1"/>
          <w:lang w:eastAsia="es-VE"/>
        </w:rPr>
        <w:t xml:space="preserve"> a) </w:t>
      </w:r>
      <w:r w:rsidR="00142DC3" w:rsidRPr="00C62362">
        <w:rPr>
          <w:rFonts w:cs="Arial"/>
          <w:b/>
          <w:noProof/>
          <w:color w:val="000000" w:themeColor="text1"/>
          <w:lang w:eastAsia="es-VE"/>
        </w:rPr>
        <w:t xml:space="preserve">y b) </w:t>
      </w:r>
      <w:r w:rsidR="00142DC3" w:rsidRPr="00F82D78">
        <w:rPr>
          <w:rFonts w:cs="Arial"/>
          <w:noProof/>
          <w:color w:val="000000" w:themeColor="text1"/>
          <w:lang w:eastAsia="es-VE"/>
        </w:rPr>
        <w:t>se expresan</w:t>
      </w:r>
      <w:r w:rsidR="00142DC3" w:rsidRPr="00C62362">
        <w:rPr>
          <w:rFonts w:cs="Arial"/>
          <w:b/>
          <w:noProof/>
          <w:color w:val="000000" w:themeColor="text1"/>
          <w:lang w:eastAsia="es-VE"/>
        </w:rPr>
        <w:t xml:space="preserve"> los niveles de compresión del cliente</w:t>
      </w:r>
      <w:r w:rsidR="00F82D78">
        <w:rPr>
          <w:rFonts w:cs="Arial"/>
          <w:b/>
          <w:noProof/>
          <w:color w:val="000000" w:themeColor="text1"/>
          <w:lang w:eastAsia="es-VE"/>
        </w:rPr>
        <w:t>,</w:t>
      </w:r>
      <w:r w:rsidR="00142DC3" w:rsidRPr="00C62362">
        <w:rPr>
          <w:rFonts w:cs="Arial"/>
          <w:noProof/>
          <w:color w:val="000000" w:themeColor="text1"/>
          <w:lang w:eastAsia="es-VE"/>
        </w:rPr>
        <w:t xml:space="preserve"> por </w:t>
      </w:r>
      <w:r w:rsidR="00142DC3" w:rsidRPr="00C62362">
        <w:rPr>
          <w:rFonts w:cs="Arial"/>
          <w:b/>
          <w:noProof/>
          <w:color w:val="000000" w:themeColor="text1"/>
          <w:lang w:eastAsia="es-VE"/>
        </w:rPr>
        <w:t>ej:</w:t>
      </w:r>
    </w:p>
    <w:p w:rsidR="00C62362" w:rsidRDefault="00ED70E0" w:rsidP="00C62362">
      <w:pPr>
        <w:ind w:right="-91"/>
        <w:rPr>
          <w:rFonts w:cs="Arial"/>
          <w:b/>
          <w:color w:val="990033"/>
          <w:sz w:val="16"/>
          <w:szCs w:val="16"/>
        </w:rPr>
      </w:pPr>
      <w:r>
        <w:rPr>
          <w:rFonts w:cs="Arial"/>
          <w:b/>
          <w:noProof/>
          <w:color w:val="990033"/>
          <w:sz w:val="16"/>
          <w:szCs w:val="16"/>
          <w:lang w:eastAsia="es-VE"/>
        </w:rPr>
        <w:drawing>
          <wp:anchor distT="0" distB="0" distL="114300" distR="114300" simplePos="0" relativeHeight="251701760" behindDoc="0" locked="0" layoutInCell="1" allowOverlap="1">
            <wp:simplePos x="0" y="0"/>
            <wp:positionH relativeFrom="column">
              <wp:posOffset>-110490</wp:posOffset>
            </wp:positionH>
            <wp:positionV relativeFrom="paragraph">
              <wp:posOffset>132715</wp:posOffset>
            </wp:positionV>
            <wp:extent cx="922020" cy="1371600"/>
            <wp:effectExtent l="19050" t="0" r="0" b="0"/>
            <wp:wrapSquare wrapText="bothSides"/>
            <wp:docPr id="5" name="Imagen 2" descr="Resultado de imagen para vendedor amigo caric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vendedor amigo caricatura"/>
                    <pic:cNvPicPr>
                      <a:picLocks noChangeAspect="1" noChangeArrowheads="1"/>
                    </pic:cNvPicPr>
                  </pic:nvPicPr>
                  <pic:blipFill>
                    <a:blip r:embed="rId10" cstate="print"/>
                    <a:srcRect/>
                    <a:stretch>
                      <a:fillRect/>
                    </a:stretch>
                  </pic:blipFill>
                  <pic:spPr bwMode="auto">
                    <a:xfrm>
                      <a:off x="0" y="0"/>
                      <a:ext cx="922020" cy="1371600"/>
                    </a:xfrm>
                    <a:prstGeom prst="rect">
                      <a:avLst/>
                    </a:prstGeom>
                    <a:noFill/>
                    <a:ln w="9525">
                      <a:noFill/>
                      <a:miter lim="800000"/>
                      <a:headEnd/>
                      <a:tailEnd/>
                    </a:ln>
                  </pic:spPr>
                </pic:pic>
              </a:graphicData>
            </a:graphic>
          </wp:anchor>
        </w:drawing>
      </w:r>
    </w:p>
    <w:p w:rsidR="000B4B19" w:rsidRPr="00890A47" w:rsidRDefault="001B0B49" w:rsidP="00C62362">
      <w:pPr>
        <w:spacing w:after="0"/>
        <w:ind w:right="-91"/>
        <w:rPr>
          <w:rFonts w:cs="Arial"/>
          <w:b/>
          <w:noProof/>
          <w:lang w:eastAsia="es-VE"/>
        </w:rPr>
      </w:pPr>
      <w:r>
        <w:rPr>
          <w:rFonts w:cs="Arial"/>
          <w:b/>
          <w:noProof/>
          <w:lang w:eastAsia="es-VE"/>
        </w:rPr>
        <w:t xml:space="preserve">       </w:t>
      </w:r>
    </w:p>
    <w:p w:rsidR="00142DC3" w:rsidRDefault="00142DC3" w:rsidP="00EE415F">
      <w:pPr>
        <w:ind w:right="-518"/>
        <w:rPr>
          <w:rFonts w:cs="Arial"/>
          <w:noProof/>
          <w:color w:val="990033"/>
          <w:lang w:eastAsia="es-VE"/>
        </w:rPr>
      </w:pPr>
    </w:p>
    <w:p w:rsidR="00C62362" w:rsidRDefault="00C62362" w:rsidP="000B4B19">
      <w:pPr>
        <w:pStyle w:val="Textodebloque"/>
        <w:ind w:left="0" w:right="-93"/>
        <w:jc w:val="both"/>
        <w:rPr>
          <w:rFonts w:ascii="Arial" w:hAnsi="Arial" w:cs="Arial"/>
          <w:b w:val="0"/>
          <w:color w:val="auto"/>
          <w:sz w:val="20"/>
        </w:rPr>
      </w:pPr>
    </w:p>
    <w:p w:rsidR="00C62362" w:rsidRDefault="00C62362" w:rsidP="000B4B19">
      <w:pPr>
        <w:pStyle w:val="Textodebloque"/>
        <w:ind w:left="0" w:right="-93"/>
        <w:jc w:val="both"/>
        <w:rPr>
          <w:rFonts w:ascii="Arial" w:hAnsi="Arial" w:cs="Arial"/>
          <w:b w:val="0"/>
          <w:color w:val="auto"/>
          <w:sz w:val="20"/>
        </w:rPr>
      </w:pPr>
    </w:p>
    <w:p w:rsidR="00C62362" w:rsidRDefault="00C62362" w:rsidP="000B4B19">
      <w:pPr>
        <w:pStyle w:val="Textodebloque"/>
        <w:ind w:left="0" w:right="-93"/>
        <w:jc w:val="both"/>
        <w:rPr>
          <w:rFonts w:ascii="Arial" w:hAnsi="Arial" w:cs="Arial"/>
          <w:b w:val="0"/>
          <w:color w:val="auto"/>
          <w:sz w:val="20"/>
        </w:rPr>
      </w:pPr>
    </w:p>
    <w:p w:rsidR="00C62362" w:rsidRDefault="00C62362" w:rsidP="000B4B19">
      <w:pPr>
        <w:pStyle w:val="Textodebloque"/>
        <w:ind w:left="0" w:right="-93"/>
        <w:jc w:val="both"/>
        <w:rPr>
          <w:rFonts w:ascii="Arial" w:hAnsi="Arial" w:cs="Arial"/>
          <w:b w:val="0"/>
          <w:color w:val="auto"/>
          <w:sz w:val="20"/>
        </w:rPr>
      </w:pPr>
    </w:p>
    <w:p w:rsidR="00C62362" w:rsidRDefault="00C62362" w:rsidP="000B4B19">
      <w:pPr>
        <w:pStyle w:val="Textodebloque"/>
        <w:ind w:left="0" w:right="-93"/>
        <w:jc w:val="both"/>
        <w:rPr>
          <w:rFonts w:ascii="Arial" w:hAnsi="Arial" w:cs="Arial"/>
          <w:b w:val="0"/>
          <w:color w:val="auto"/>
          <w:sz w:val="20"/>
        </w:rPr>
      </w:pPr>
    </w:p>
    <w:p w:rsidR="00ED70E0" w:rsidRPr="001B0B49" w:rsidRDefault="00ED70E0" w:rsidP="00ED70E0">
      <w:pPr>
        <w:spacing w:after="0"/>
        <w:ind w:right="-91"/>
        <w:rPr>
          <w:rFonts w:cs="Arial"/>
          <w:noProof/>
          <w:color w:val="990033"/>
          <w:lang w:eastAsia="es-VE"/>
        </w:rPr>
      </w:pPr>
      <w:r w:rsidRPr="001B0B49">
        <w:rPr>
          <w:rFonts w:cs="Arial"/>
          <w:color w:val="990033"/>
          <w:sz w:val="16"/>
          <w:szCs w:val="16"/>
        </w:rPr>
        <w:t xml:space="preserve">  </w:t>
      </w:r>
      <w:r w:rsidRPr="001B0B49">
        <w:rPr>
          <w:rFonts w:cs="Arial"/>
          <w:b/>
          <w:color w:val="990033"/>
          <w:sz w:val="16"/>
          <w:szCs w:val="16"/>
        </w:rPr>
        <w:t xml:space="preserve"> </w:t>
      </w:r>
    </w:p>
    <w:p w:rsidR="00ED70E0" w:rsidRDefault="00ED70E0" w:rsidP="000B4B19">
      <w:pPr>
        <w:pStyle w:val="Textodebloque"/>
        <w:ind w:left="0" w:right="-93"/>
        <w:jc w:val="both"/>
        <w:rPr>
          <w:rFonts w:ascii="Arial" w:hAnsi="Arial" w:cs="Arial"/>
          <w:b w:val="0"/>
          <w:color w:val="auto"/>
          <w:sz w:val="20"/>
        </w:rPr>
      </w:pPr>
    </w:p>
    <w:p w:rsidR="00ED70E0" w:rsidRDefault="00ED70E0" w:rsidP="00ED70E0">
      <w:pPr>
        <w:spacing w:after="0"/>
        <w:ind w:right="-91"/>
        <w:rPr>
          <w:rFonts w:cs="Arial"/>
          <w:b/>
          <w:color w:val="990033"/>
          <w:sz w:val="16"/>
          <w:szCs w:val="16"/>
        </w:rPr>
      </w:pPr>
      <w:r w:rsidRPr="001B0B49">
        <w:rPr>
          <w:rFonts w:cs="Arial"/>
          <w:b/>
          <w:color w:val="990033"/>
          <w:sz w:val="16"/>
          <w:szCs w:val="16"/>
        </w:rPr>
        <w:t>Situación</w:t>
      </w:r>
    </w:p>
    <w:p w:rsidR="00ED70E0" w:rsidRDefault="00ED70E0" w:rsidP="000B4B19">
      <w:pPr>
        <w:pStyle w:val="Textodebloque"/>
        <w:ind w:left="0" w:right="-93"/>
        <w:jc w:val="both"/>
        <w:rPr>
          <w:rFonts w:ascii="Arial" w:hAnsi="Arial" w:cs="Arial"/>
          <w:b w:val="0"/>
          <w:color w:val="auto"/>
          <w:sz w:val="20"/>
        </w:rPr>
      </w:pPr>
      <w:proofErr w:type="gramStart"/>
      <w:r w:rsidRPr="001B0B49">
        <w:rPr>
          <w:rFonts w:cs="Arial"/>
          <w:color w:val="990033"/>
          <w:sz w:val="16"/>
          <w:szCs w:val="16"/>
        </w:rPr>
        <w:t>esperada</w:t>
      </w:r>
      <w:proofErr w:type="gramEnd"/>
      <w:r>
        <w:rPr>
          <w:rFonts w:ascii="Arial" w:hAnsi="Arial" w:cs="Arial"/>
          <w:b w:val="0"/>
          <w:noProof/>
          <w:color w:val="auto"/>
          <w:sz w:val="20"/>
          <w:lang w:val="es-VE" w:eastAsia="es-VE"/>
        </w:rPr>
        <w:t xml:space="preserve"> </w:t>
      </w:r>
    </w:p>
    <w:p w:rsidR="00ED70E0" w:rsidRDefault="00ED70E0" w:rsidP="000B4B19">
      <w:pPr>
        <w:pStyle w:val="Textodebloque"/>
        <w:ind w:left="0" w:right="-93"/>
        <w:jc w:val="both"/>
        <w:rPr>
          <w:rFonts w:ascii="Arial" w:hAnsi="Arial" w:cs="Arial"/>
          <w:b w:val="0"/>
          <w:color w:val="auto"/>
          <w:sz w:val="20"/>
        </w:rPr>
      </w:pPr>
    </w:p>
    <w:p w:rsidR="00ED70E0" w:rsidRDefault="00ED70E0" w:rsidP="000B4B19">
      <w:pPr>
        <w:pStyle w:val="Textodebloque"/>
        <w:ind w:left="0" w:right="-93"/>
        <w:jc w:val="both"/>
        <w:rPr>
          <w:rFonts w:ascii="Arial" w:hAnsi="Arial" w:cs="Arial"/>
          <w:b w:val="0"/>
          <w:color w:val="auto"/>
          <w:sz w:val="20"/>
        </w:rPr>
      </w:pPr>
      <w:r>
        <w:rPr>
          <w:rFonts w:ascii="Arial" w:hAnsi="Arial" w:cs="Arial"/>
          <w:b w:val="0"/>
          <w:noProof/>
          <w:color w:val="auto"/>
          <w:sz w:val="20"/>
          <w:lang w:val="es-VE" w:eastAsia="es-VE"/>
        </w:rPr>
        <w:drawing>
          <wp:anchor distT="0" distB="0" distL="114300" distR="114300" simplePos="0" relativeHeight="251702784" behindDoc="0" locked="0" layoutInCell="1" allowOverlap="1">
            <wp:simplePos x="0" y="0"/>
            <wp:positionH relativeFrom="column">
              <wp:posOffset>-108585</wp:posOffset>
            </wp:positionH>
            <wp:positionV relativeFrom="paragraph">
              <wp:posOffset>31750</wp:posOffset>
            </wp:positionV>
            <wp:extent cx="844550" cy="685800"/>
            <wp:effectExtent l="19050" t="0" r="0" b="0"/>
            <wp:wrapSquare wrapText="bothSides"/>
            <wp:docPr id="9"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magen relacionada"/>
                    <pic:cNvPicPr>
                      <a:picLocks noChangeAspect="1" noChangeArrowheads="1"/>
                    </pic:cNvPicPr>
                  </pic:nvPicPr>
                  <pic:blipFill>
                    <a:blip r:embed="rId11" cstate="print"/>
                    <a:srcRect/>
                    <a:stretch>
                      <a:fillRect/>
                    </a:stretch>
                  </pic:blipFill>
                  <pic:spPr bwMode="auto">
                    <a:xfrm>
                      <a:off x="0" y="0"/>
                      <a:ext cx="844550" cy="685800"/>
                    </a:xfrm>
                    <a:prstGeom prst="rect">
                      <a:avLst/>
                    </a:prstGeom>
                    <a:noFill/>
                    <a:ln w="9525">
                      <a:noFill/>
                      <a:miter lim="800000"/>
                      <a:headEnd/>
                      <a:tailEnd/>
                    </a:ln>
                  </pic:spPr>
                </pic:pic>
              </a:graphicData>
            </a:graphic>
          </wp:anchor>
        </w:drawing>
      </w:r>
    </w:p>
    <w:p w:rsidR="00ED70E0" w:rsidRDefault="00ED70E0" w:rsidP="000B4B19">
      <w:pPr>
        <w:pStyle w:val="Textodebloque"/>
        <w:ind w:left="0" w:right="-93"/>
        <w:jc w:val="both"/>
        <w:rPr>
          <w:rFonts w:ascii="Arial" w:hAnsi="Arial" w:cs="Arial"/>
          <w:b w:val="0"/>
          <w:color w:val="auto"/>
          <w:sz w:val="20"/>
        </w:rPr>
      </w:pPr>
    </w:p>
    <w:p w:rsidR="00ED70E0" w:rsidRDefault="00ED70E0" w:rsidP="000B4B19">
      <w:pPr>
        <w:pStyle w:val="Textodebloque"/>
        <w:ind w:left="0" w:right="-93"/>
        <w:jc w:val="both"/>
        <w:rPr>
          <w:rFonts w:ascii="Arial" w:hAnsi="Arial" w:cs="Arial"/>
          <w:b w:val="0"/>
          <w:color w:val="auto"/>
          <w:sz w:val="20"/>
        </w:rPr>
      </w:pPr>
    </w:p>
    <w:p w:rsidR="00ED70E0" w:rsidRDefault="00ED70E0" w:rsidP="000B4B19">
      <w:pPr>
        <w:pStyle w:val="Textodebloque"/>
        <w:ind w:left="0" w:right="-93"/>
        <w:jc w:val="both"/>
        <w:rPr>
          <w:rFonts w:ascii="Arial" w:hAnsi="Arial" w:cs="Arial"/>
          <w:b w:val="0"/>
          <w:color w:val="auto"/>
          <w:sz w:val="20"/>
        </w:rPr>
      </w:pPr>
    </w:p>
    <w:p w:rsidR="00ED70E0" w:rsidRDefault="00ED70E0" w:rsidP="000B4B19">
      <w:pPr>
        <w:pStyle w:val="Textodebloque"/>
        <w:ind w:left="0" w:right="-93"/>
        <w:jc w:val="both"/>
        <w:rPr>
          <w:rFonts w:ascii="Arial" w:hAnsi="Arial" w:cs="Arial"/>
          <w:b w:val="0"/>
          <w:color w:val="auto"/>
          <w:sz w:val="20"/>
        </w:rPr>
      </w:pPr>
    </w:p>
    <w:p w:rsidR="00ED70E0" w:rsidRDefault="00ED70E0" w:rsidP="000B4B19">
      <w:pPr>
        <w:pStyle w:val="Textodebloque"/>
        <w:ind w:left="0" w:right="-93"/>
        <w:jc w:val="both"/>
        <w:rPr>
          <w:rFonts w:ascii="Arial" w:hAnsi="Arial" w:cs="Arial"/>
          <w:b w:val="0"/>
          <w:color w:val="auto"/>
          <w:sz w:val="20"/>
        </w:rPr>
      </w:pPr>
    </w:p>
    <w:p w:rsidR="00ED70E0" w:rsidRDefault="00ED70E0" w:rsidP="000B4B19">
      <w:pPr>
        <w:pStyle w:val="Textodebloque"/>
        <w:ind w:left="0" w:right="-93"/>
        <w:jc w:val="both"/>
        <w:rPr>
          <w:rFonts w:ascii="Arial" w:hAnsi="Arial" w:cs="Arial"/>
          <w:b w:val="0"/>
          <w:color w:val="auto"/>
          <w:sz w:val="20"/>
        </w:rPr>
      </w:pPr>
    </w:p>
    <w:p w:rsidR="00ED70E0" w:rsidRDefault="00ED70E0" w:rsidP="000B4B19">
      <w:pPr>
        <w:pStyle w:val="Textodebloque"/>
        <w:ind w:left="0" w:right="-93"/>
        <w:jc w:val="both"/>
        <w:rPr>
          <w:rFonts w:ascii="Arial" w:hAnsi="Arial" w:cs="Arial"/>
          <w:b w:val="0"/>
          <w:color w:val="auto"/>
          <w:sz w:val="20"/>
        </w:rPr>
      </w:pPr>
    </w:p>
    <w:p w:rsidR="00F82D78" w:rsidRDefault="00F82D78" w:rsidP="000B4B19">
      <w:pPr>
        <w:pStyle w:val="Textodebloque"/>
        <w:ind w:left="0" w:right="-93"/>
        <w:jc w:val="both"/>
        <w:rPr>
          <w:rFonts w:ascii="Arial" w:hAnsi="Arial" w:cs="Arial"/>
          <w:b w:val="0"/>
          <w:color w:val="auto"/>
          <w:sz w:val="20"/>
        </w:rPr>
      </w:pPr>
    </w:p>
    <w:p w:rsidR="00F82D78" w:rsidRDefault="00F82D78" w:rsidP="000B4B19">
      <w:pPr>
        <w:pStyle w:val="Textodebloque"/>
        <w:ind w:left="0" w:right="-93"/>
        <w:jc w:val="both"/>
        <w:rPr>
          <w:rFonts w:ascii="Arial" w:hAnsi="Arial" w:cs="Arial"/>
          <w:b w:val="0"/>
          <w:color w:val="auto"/>
          <w:sz w:val="20"/>
        </w:rPr>
      </w:pPr>
    </w:p>
    <w:p w:rsidR="00FF242F" w:rsidRDefault="00FF242F" w:rsidP="000B4B19">
      <w:pPr>
        <w:pStyle w:val="Textodebloque"/>
        <w:ind w:left="0" w:right="-93"/>
        <w:jc w:val="both"/>
        <w:rPr>
          <w:rFonts w:ascii="Arial" w:hAnsi="Arial" w:cs="Arial"/>
          <w:b w:val="0"/>
          <w:color w:val="auto"/>
          <w:sz w:val="20"/>
        </w:rPr>
      </w:pPr>
    </w:p>
    <w:p w:rsidR="00FF242F" w:rsidRDefault="00FF242F" w:rsidP="000B4B19">
      <w:pPr>
        <w:pStyle w:val="Textodebloque"/>
        <w:ind w:left="0" w:right="-93"/>
        <w:jc w:val="both"/>
        <w:rPr>
          <w:rFonts w:ascii="Arial" w:hAnsi="Arial" w:cs="Arial"/>
          <w:b w:val="0"/>
          <w:color w:val="auto"/>
          <w:sz w:val="20"/>
        </w:rPr>
      </w:pPr>
    </w:p>
    <w:p w:rsidR="00FF242F" w:rsidRDefault="00FF242F" w:rsidP="000B4B19">
      <w:pPr>
        <w:pStyle w:val="Textodebloque"/>
        <w:ind w:left="0" w:right="-93"/>
        <w:jc w:val="both"/>
        <w:rPr>
          <w:rFonts w:ascii="Arial" w:hAnsi="Arial" w:cs="Arial"/>
          <w:b w:val="0"/>
          <w:color w:val="auto"/>
          <w:sz w:val="20"/>
        </w:rPr>
      </w:pPr>
    </w:p>
    <w:p w:rsidR="00FF242F" w:rsidRDefault="00FF242F" w:rsidP="000B4B19">
      <w:pPr>
        <w:pStyle w:val="Textodebloque"/>
        <w:ind w:left="0" w:right="-93"/>
        <w:jc w:val="both"/>
        <w:rPr>
          <w:rFonts w:ascii="Arial" w:hAnsi="Arial" w:cs="Arial"/>
          <w:b w:val="0"/>
          <w:color w:val="auto"/>
          <w:sz w:val="20"/>
        </w:rPr>
      </w:pPr>
    </w:p>
    <w:p w:rsidR="00FF242F" w:rsidRDefault="00FF242F" w:rsidP="000B4B19">
      <w:pPr>
        <w:pStyle w:val="Textodebloque"/>
        <w:ind w:left="0" w:right="-93"/>
        <w:jc w:val="both"/>
        <w:rPr>
          <w:rFonts w:ascii="Arial" w:hAnsi="Arial" w:cs="Arial"/>
          <w:b w:val="0"/>
          <w:color w:val="auto"/>
          <w:sz w:val="20"/>
        </w:rPr>
      </w:pPr>
    </w:p>
    <w:p w:rsidR="00FF242F" w:rsidRDefault="00FF242F" w:rsidP="000B4B19">
      <w:pPr>
        <w:pStyle w:val="Textodebloque"/>
        <w:ind w:left="0" w:right="-93"/>
        <w:jc w:val="both"/>
        <w:rPr>
          <w:rFonts w:ascii="Arial" w:hAnsi="Arial" w:cs="Arial"/>
          <w:b w:val="0"/>
          <w:color w:val="auto"/>
          <w:sz w:val="20"/>
        </w:rPr>
      </w:pPr>
    </w:p>
    <w:p w:rsidR="00D747A2" w:rsidRPr="00EE415F" w:rsidRDefault="00D747A2" w:rsidP="000B4B19">
      <w:pPr>
        <w:pStyle w:val="Textodebloque"/>
        <w:ind w:left="0" w:right="-93"/>
        <w:jc w:val="both"/>
        <w:rPr>
          <w:rFonts w:ascii="Verdana" w:hAnsi="Verdana" w:cs="Arial"/>
          <w:b w:val="0"/>
          <w:color w:val="auto"/>
          <w:sz w:val="24"/>
          <w:szCs w:val="24"/>
        </w:rPr>
      </w:pPr>
      <w:r w:rsidRPr="000B4B19">
        <w:rPr>
          <w:rFonts w:ascii="Arial" w:hAnsi="Arial" w:cs="Arial"/>
          <w:b w:val="0"/>
          <w:color w:val="auto"/>
          <w:sz w:val="20"/>
        </w:rPr>
        <w:t>Finalmente, para la demostración a la clientela de que un servicio comercial  es objeto de esta certificación,  el establecimiento comercial certificado podrá  exhibir la Marca de Calidad como Servic</w:t>
      </w:r>
      <w:r w:rsidR="000B4B19">
        <w:rPr>
          <w:rFonts w:ascii="Arial" w:hAnsi="Arial" w:cs="Arial"/>
          <w:b w:val="0"/>
          <w:color w:val="auto"/>
          <w:sz w:val="20"/>
        </w:rPr>
        <w:t xml:space="preserve">io Certificado por </w:t>
      </w:r>
      <w:r w:rsidR="007F4639" w:rsidRPr="000B4B19">
        <w:rPr>
          <w:rFonts w:ascii="Arial" w:hAnsi="Arial" w:cs="Arial"/>
          <w:b w:val="0"/>
          <w:color w:val="auto"/>
          <w:sz w:val="20"/>
        </w:rPr>
        <w:t xml:space="preserve">Fondonorma </w:t>
      </w:r>
      <w:r w:rsidRPr="000B4B19">
        <w:rPr>
          <w:rFonts w:ascii="Arial" w:hAnsi="Arial" w:cs="Arial"/>
          <w:b w:val="0"/>
          <w:color w:val="auto"/>
          <w:sz w:val="20"/>
        </w:rPr>
        <w:t>en una variedad de formas en publicidad</w:t>
      </w:r>
      <w:r w:rsidR="007F4639" w:rsidRPr="000B4B19">
        <w:rPr>
          <w:rFonts w:ascii="Arial" w:hAnsi="Arial" w:cs="Arial"/>
          <w:b w:val="0"/>
          <w:color w:val="auto"/>
          <w:sz w:val="20"/>
        </w:rPr>
        <w:t xml:space="preserve">,  documentos, </w:t>
      </w:r>
      <w:r w:rsidR="00E3006D">
        <w:rPr>
          <w:rFonts w:ascii="Arial" w:hAnsi="Arial" w:cs="Arial"/>
          <w:b w:val="0"/>
          <w:color w:val="auto"/>
          <w:sz w:val="20"/>
        </w:rPr>
        <w:t xml:space="preserve">volantes, página web, </w:t>
      </w:r>
      <w:r w:rsidR="007F4639" w:rsidRPr="000B4B19">
        <w:rPr>
          <w:rFonts w:ascii="Arial" w:hAnsi="Arial" w:cs="Arial"/>
          <w:b w:val="0"/>
          <w:color w:val="auto"/>
          <w:sz w:val="20"/>
        </w:rPr>
        <w:t>tickets</w:t>
      </w:r>
      <w:r w:rsidR="00053277">
        <w:rPr>
          <w:rFonts w:ascii="Arial" w:hAnsi="Arial" w:cs="Arial"/>
          <w:b w:val="0"/>
          <w:color w:val="auto"/>
          <w:sz w:val="20"/>
        </w:rPr>
        <w:t xml:space="preserve"> para promoción</w:t>
      </w:r>
      <w:r w:rsidRPr="00EE415F">
        <w:rPr>
          <w:rFonts w:ascii="Verdana" w:hAnsi="Verdana" w:cs="Arial"/>
          <w:b w:val="0"/>
          <w:color w:val="auto"/>
          <w:sz w:val="24"/>
          <w:szCs w:val="24"/>
        </w:rPr>
        <w:t>.</w:t>
      </w:r>
    </w:p>
    <w:p w:rsidR="00D747A2" w:rsidRPr="00DB703C" w:rsidRDefault="00D747A2" w:rsidP="000B4B19">
      <w:pPr>
        <w:pStyle w:val="Textodebloque"/>
        <w:ind w:left="0" w:right="49"/>
        <w:jc w:val="left"/>
        <w:rPr>
          <w:rFonts w:ascii="Arial" w:hAnsi="Arial" w:cs="Arial"/>
          <w:b w:val="0"/>
          <w:color w:val="auto"/>
          <w:sz w:val="24"/>
          <w:szCs w:val="24"/>
        </w:rPr>
      </w:pPr>
    </w:p>
    <w:p w:rsidR="00D747A2" w:rsidRPr="00D747A2" w:rsidRDefault="00D747A2" w:rsidP="00D747A2">
      <w:pPr>
        <w:rPr>
          <w:lang w:val="es-MX"/>
        </w:rPr>
        <w:sectPr w:rsidR="00D747A2" w:rsidRPr="00D747A2" w:rsidSect="000D0EC3">
          <w:headerReference w:type="default" r:id="rId12"/>
          <w:footerReference w:type="even" r:id="rId13"/>
          <w:footerReference w:type="default" r:id="rId14"/>
          <w:footerReference w:type="first" r:id="rId15"/>
          <w:pgSz w:w="12242" w:h="15842" w:code="119"/>
          <w:pgMar w:top="1134" w:right="1134" w:bottom="1134" w:left="1134" w:header="709" w:footer="0" w:gutter="0"/>
          <w:cols w:space="567"/>
          <w:titlePg/>
          <w:docGrid w:linePitch="272"/>
        </w:sectPr>
      </w:pPr>
    </w:p>
    <w:p w:rsidR="00D747A2" w:rsidRPr="000B4B19" w:rsidRDefault="00D747A2" w:rsidP="00D747A2">
      <w:pPr>
        <w:rPr>
          <w:rFonts w:cs="Arial"/>
          <w:sz w:val="24"/>
          <w:szCs w:val="24"/>
        </w:rPr>
      </w:pPr>
      <w:r w:rsidRPr="000B4B19">
        <w:rPr>
          <w:rFonts w:cs="Arial"/>
          <w:b/>
          <w:color w:val="990033"/>
        </w:rPr>
        <w:lastRenderedPageBreak/>
        <w:t xml:space="preserve">  </w:t>
      </w:r>
      <w:r w:rsidRPr="000B4B19">
        <w:rPr>
          <w:rFonts w:cs="Arial"/>
          <w:b/>
          <w:color w:val="000000" w:themeColor="text1"/>
        </w:rPr>
        <w:t xml:space="preserve">1    </w:t>
      </w:r>
      <w:r w:rsidRPr="000B4B19">
        <w:rPr>
          <w:rFonts w:cs="Arial"/>
          <w:b/>
          <w:color w:val="000000" w:themeColor="text1"/>
          <w:u w:val="single"/>
        </w:rPr>
        <w:t>OBJETO</w:t>
      </w:r>
      <w:r w:rsidRPr="000B4B19">
        <w:rPr>
          <w:rFonts w:cs="Arial"/>
          <w:sz w:val="24"/>
          <w:szCs w:val="24"/>
        </w:rPr>
        <w:t xml:space="preserve">                                       </w:t>
      </w:r>
    </w:p>
    <w:p w:rsidR="00D747A2" w:rsidRPr="000B4B19" w:rsidRDefault="00D747A2" w:rsidP="00D747A2">
      <w:pPr>
        <w:rPr>
          <w:rFonts w:cs="Arial"/>
        </w:rPr>
      </w:pPr>
      <w:r w:rsidRPr="00DB703C">
        <w:rPr>
          <w:rFonts w:cs="Arial"/>
          <w:sz w:val="24"/>
          <w:szCs w:val="24"/>
        </w:rPr>
        <w:t xml:space="preserve"> </w:t>
      </w:r>
      <w:r w:rsidRPr="000B4B19">
        <w:rPr>
          <w:rFonts w:cs="Arial"/>
        </w:rPr>
        <w:t>El presente documento informativo estable</w:t>
      </w:r>
      <w:r w:rsidR="00D82C58">
        <w:rPr>
          <w:rFonts w:cs="Arial"/>
        </w:rPr>
        <w:t>ce que es la C</w:t>
      </w:r>
      <w:r w:rsidR="00053277">
        <w:rPr>
          <w:rFonts w:cs="Arial"/>
        </w:rPr>
        <w:t xml:space="preserve">ertificación del </w:t>
      </w:r>
      <w:r w:rsidRPr="000B4B19">
        <w:rPr>
          <w:rFonts w:cs="Arial"/>
        </w:rPr>
        <w:t xml:space="preserve">Servicio </w:t>
      </w:r>
      <w:r w:rsidR="00053277" w:rsidRPr="00003B67">
        <w:rPr>
          <w:rFonts w:cs="Arial"/>
        </w:rPr>
        <w:t>Comercio</w:t>
      </w:r>
      <w:r w:rsidR="00D82C58" w:rsidRPr="00003B67">
        <w:rPr>
          <w:rFonts w:cs="Arial"/>
        </w:rPr>
        <w:t xml:space="preserve"> Pequeño</w:t>
      </w:r>
      <w:r w:rsidR="00053277">
        <w:rPr>
          <w:rFonts w:cs="Arial"/>
        </w:rPr>
        <w:t xml:space="preserve"> que otorga FONDONORMA  </w:t>
      </w:r>
      <w:r w:rsidRPr="000B4B19">
        <w:rPr>
          <w:rFonts w:cs="Arial"/>
        </w:rPr>
        <w:t>y  las condiciones qu</w:t>
      </w:r>
      <w:r w:rsidR="00053277">
        <w:rPr>
          <w:rFonts w:cs="Arial"/>
        </w:rPr>
        <w:t>e rigen para su obtención, uso,</w:t>
      </w:r>
      <w:r w:rsidRPr="000B4B19">
        <w:rPr>
          <w:rFonts w:cs="Arial"/>
        </w:rPr>
        <w:t xml:space="preserve"> publicidad, seguimiento y  cancela</w:t>
      </w:r>
      <w:r w:rsidR="00EE415F" w:rsidRPr="000B4B19">
        <w:rPr>
          <w:rFonts w:cs="Arial"/>
        </w:rPr>
        <w:t>c</w:t>
      </w:r>
      <w:r w:rsidRPr="000B4B19">
        <w:rPr>
          <w:rFonts w:cs="Arial"/>
        </w:rPr>
        <w:t>ión.</w:t>
      </w:r>
    </w:p>
    <w:p w:rsidR="00DB703C" w:rsidRPr="000B4B19" w:rsidRDefault="00DB703C" w:rsidP="00DB703C">
      <w:pPr>
        <w:pStyle w:val="Textodebloque"/>
        <w:ind w:left="0" w:right="51" w:firstLine="709"/>
        <w:jc w:val="left"/>
        <w:rPr>
          <w:rFonts w:ascii="Arial" w:hAnsi="Arial" w:cs="Arial"/>
          <w:b w:val="0"/>
          <w:color w:val="auto"/>
          <w:sz w:val="20"/>
          <w:lang w:val="es-ES"/>
        </w:rPr>
      </w:pPr>
      <w:r w:rsidRPr="000B4B19">
        <w:rPr>
          <w:rFonts w:ascii="Arial" w:hAnsi="Arial" w:cs="Arial"/>
          <w:b w:val="0"/>
          <w:color w:val="auto"/>
          <w:sz w:val="20"/>
          <w:lang w:val="es-ES"/>
        </w:rPr>
        <w:t xml:space="preserve">                              </w:t>
      </w:r>
    </w:p>
    <w:p w:rsidR="00D747A2" w:rsidRPr="000B4B19" w:rsidRDefault="00D747A2" w:rsidP="00D747A2">
      <w:pPr>
        <w:pStyle w:val="Estndar"/>
        <w:tabs>
          <w:tab w:val="left" w:pos="520"/>
          <w:tab w:val="left" w:pos="993"/>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after="240"/>
        <w:ind w:left="284" w:right="159"/>
        <w:rPr>
          <w:rFonts w:cs="Arial"/>
          <w:b/>
          <w:color w:val="000000" w:themeColor="text1"/>
          <w:u w:val="single"/>
        </w:rPr>
      </w:pPr>
      <w:r w:rsidRPr="000B4B19">
        <w:rPr>
          <w:rFonts w:cs="Arial"/>
          <w:b/>
          <w:color w:val="000000" w:themeColor="text1"/>
        </w:rPr>
        <w:t xml:space="preserve">2.    </w:t>
      </w:r>
      <w:r w:rsidRPr="000B4B19">
        <w:rPr>
          <w:rFonts w:cs="Arial"/>
          <w:b/>
          <w:color w:val="000000" w:themeColor="text1"/>
          <w:u w:val="single"/>
        </w:rPr>
        <w:t>TERMINOS Y DEFINICIONES</w:t>
      </w:r>
    </w:p>
    <w:p w:rsidR="00D747A2" w:rsidRPr="000B4B19" w:rsidRDefault="00D747A2" w:rsidP="00D747A2">
      <w:pPr>
        <w:pStyle w:val="Estndar"/>
        <w:tabs>
          <w:tab w:val="left" w:pos="520"/>
          <w:tab w:val="left" w:pos="993"/>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after="240"/>
        <w:ind w:right="159"/>
        <w:rPr>
          <w:rFonts w:cs="Arial"/>
        </w:rPr>
      </w:pPr>
      <w:r w:rsidRPr="000B4B19">
        <w:rPr>
          <w:rFonts w:cs="Arial"/>
        </w:rPr>
        <w:t>Para propósitos de la certificación, se indican las siguientes definiciones:</w:t>
      </w:r>
    </w:p>
    <w:p w:rsidR="00D747A2" w:rsidRPr="000B4B19" w:rsidRDefault="00D747A2" w:rsidP="00D747A2">
      <w:pPr>
        <w:pStyle w:val="Estndar"/>
        <w:tabs>
          <w:tab w:val="left" w:pos="520"/>
          <w:tab w:val="left" w:pos="993"/>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after="240"/>
        <w:ind w:right="159"/>
        <w:rPr>
          <w:rFonts w:cs="Arial"/>
          <w:highlight w:val="green"/>
        </w:rPr>
      </w:pPr>
      <w:r w:rsidRPr="000B4B19">
        <w:rPr>
          <w:rFonts w:cs="Arial"/>
          <w:b/>
          <w:color w:val="000000" w:themeColor="text1"/>
        </w:rPr>
        <w:t>Actividades de Venta</w:t>
      </w:r>
      <w:r w:rsidRPr="000B4B19">
        <w:rPr>
          <w:rFonts w:cs="Arial"/>
          <w:b/>
          <w:color w:val="990033"/>
        </w:rPr>
        <w:t>:</w:t>
      </w:r>
      <w:r w:rsidRPr="000B4B19">
        <w:rPr>
          <w:rFonts w:cs="Arial"/>
          <w:b/>
        </w:rPr>
        <w:t xml:space="preserve"> </w:t>
      </w:r>
      <w:r w:rsidRPr="000B4B19">
        <w:rPr>
          <w:rFonts w:cs="Arial"/>
        </w:rPr>
        <w:t>Son la información comercial, la atención personalizada al cliente en el establecimiento comercial, la comprensión del cliente, el ofrecimiento al cliente de los diferentes productos, la facturación y cobro, el servicio posventa, las consultas, las devoluciones y cambios, los reclamos, tratamiento de reclamos, y quejas de clientes (resolución de conflictos  entre cliente y proveedor) la emisión y sellado de garantías, el ofrecimiento de un detalle, descuento o similares.</w:t>
      </w:r>
    </w:p>
    <w:p w:rsidR="00D747A2" w:rsidRPr="000B4B19" w:rsidRDefault="00D747A2" w:rsidP="00D747A2">
      <w:pPr>
        <w:rPr>
          <w:rFonts w:cs="Arial"/>
        </w:rPr>
      </w:pPr>
      <w:r w:rsidRPr="00003B67">
        <w:rPr>
          <w:rFonts w:cs="Arial"/>
          <w:b/>
          <w:color w:val="000000" w:themeColor="text1"/>
        </w:rPr>
        <w:t>Calidad de Servicio:</w:t>
      </w:r>
      <w:r w:rsidRPr="00D82C58">
        <w:rPr>
          <w:rFonts w:cs="Arial"/>
          <w:b/>
          <w:color w:val="990033"/>
        </w:rPr>
        <w:t xml:space="preserve"> </w:t>
      </w:r>
      <w:r w:rsidRPr="000B4B19">
        <w:rPr>
          <w:rFonts w:cs="Arial"/>
        </w:rPr>
        <w:t>Capacidad para satisfacer las expectativas y requisitos de los clientes durante la actividad de venta y la prestación de los servicios adicionales.</w:t>
      </w:r>
    </w:p>
    <w:p w:rsidR="00D747A2" w:rsidRPr="000B4B19" w:rsidRDefault="00D747A2" w:rsidP="00D747A2">
      <w:pPr>
        <w:pStyle w:val="Ttulo2"/>
        <w:numPr>
          <w:ilvl w:val="0"/>
          <w:numId w:val="0"/>
        </w:numPr>
        <w:rPr>
          <w:rFonts w:cs="Arial"/>
        </w:rPr>
      </w:pPr>
      <w:r w:rsidRPr="000B4B19">
        <w:rPr>
          <w:rFonts w:cs="Arial"/>
          <w:color w:val="000000" w:themeColor="text1"/>
        </w:rPr>
        <w:t>Cliente:</w:t>
      </w:r>
      <w:r w:rsidRPr="000B4B19">
        <w:rPr>
          <w:rFonts w:cs="Arial"/>
        </w:rPr>
        <w:t xml:space="preserve"> </w:t>
      </w:r>
      <w:r w:rsidRPr="000B4B19">
        <w:rPr>
          <w:rFonts w:cs="Arial"/>
          <w:b w:val="0"/>
        </w:rPr>
        <w:t>Cualquier persona natural o jurídica susceptible de recibir el resultado de la actividad de venta</w:t>
      </w:r>
      <w:r w:rsidRPr="000B4B19">
        <w:rPr>
          <w:rFonts w:cs="Arial"/>
        </w:rPr>
        <w:t>.</w:t>
      </w:r>
    </w:p>
    <w:p w:rsidR="00D747A2" w:rsidRPr="000B4B19" w:rsidRDefault="0074259A" w:rsidP="00D747A2">
      <w:pPr>
        <w:pStyle w:val="Ttulo2"/>
        <w:numPr>
          <w:ilvl w:val="0"/>
          <w:numId w:val="0"/>
        </w:numPr>
        <w:rPr>
          <w:rFonts w:cs="Arial"/>
        </w:rPr>
      </w:pPr>
      <w:r>
        <w:rPr>
          <w:rFonts w:cs="Arial"/>
          <w:color w:val="000000" w:themeColor="text1"/>
        </w:rPr>
        <w:t>Establecimiento c</w:t>
      </w:r>
      <w:r w:rsidR="00D747A2" w:rsidRPr="000B4B19">
        <w:rPr>
          <w:rFonts w:cs="Arial"/>
          <w:color w:val="000000" w:themeColor="text1"/>
        </w:rPr>
        <w:t>omercial</w:t>
      </w:r>
      <w:r w:rsidR="00D747A2" w:rsidRPr="000B4B19">
        <w:rPr>
          <w:rFonts w:cs="Arial"/>
          <w:color w:val="990033"/>
        </w:rPr>
        <w:t xml:space="preserve">: </w:t>
      </w:r>
      <w:r w:rsidR="00D747A2" w:rsidRPr="000B4B19">
        <w:rPr>
          <w:rFonts w:cs="Arial"/>
          <w:b w:val="0"/>
        </w:rPr>
        <w:t>Construcción o instalación de carácter permanente, destinada al ejercicio regular de actividades comerciales, con una sala de ventas claramente diferenciada</w:t>
      </w:r>
      <w:r w:rsidR="00D747A2" w:rsidRPr="000B4B19">
        <w:rPr>
          <w:rFonts w:cs="Arial"/>
        </w:rPr>
        <w:t>.</w:t>
      </w:r>
    </w:p>
    <w:p w:rsidR="00D747A2" w:rsidRPr="000B4B19" w:rsidRDefault="00D747A2" w:rsidP="00D747A2">
      <w:pPr>
        <w:pStyle w:val="Ttulo2"/>
        <w:numPr>
          <w:ilvl w:val="0"/>
          <w:numId w:val="0"/>
        </w:numPr>
        <w:tabs>
          <w:tab w:val="num" w:pos="426"/>
        </w:tabs>
        <w:rPr>
          <w:rFonts w:cs="Arial"/>
        </w:rPr>
      </w:pPr>
      <w:r w:rsidRPr="000B4B19">
        <w:rPr>
          <w:rFonts w:cs="Arial"/>
          <w:color w:val="000000" w:themeColor="text1"/>
        </w:rPr>
        <w:t>Comercio</w:t>
      </w:r>
      <w:r w:rsidR="0074259A">
        <w:rPr>
          <w:rFonts w:cs="Arial"/>
          <w:color w:val="000000" w:themeColor="text1"/>
        </w:rPr>
        <w:t xml:space="preserve"> p</w:t>
      </w:r>
      <w:r w:rsidR="0074259A" w:rsidRPr="000B4B19">
        <w:rPr>
          <w:rFonts w:cs="Arial"/>
          <w:color w:val="000000" w:themeColor="text1"/>
        </w:rPr>
        <w:t>equeño</w:t>
      </w:r>
      <w:r w:rsidRPr="000B4B19">
        <w:rPr>
          <w:rFonts w:cs="Arial"/>
          <w:color w:val="000000" w:themeColor="text1"/>
        </w:rPr>
        <w:t>:</w:t>
      </w:r>
      <w:r w:rsidRPr="000B4B19">
        <w:rPr>
          <w:rFonts w:cs="Arial"/>
          <w:b w:val="0"/>
        </w:rPr>
        <w:t xml:space="preserve"> Establecimiento comercial que emplee menos de 20 trabajadores y no tenga la consideración de gran establecimiento comercial según la normativa aplicable.</w:t>
      </w:r>
    </w:p>
    <w:p w:rsidR="00D747A2" w:rsidRPr="000B4B19" w:rsidRDefault="0074259A" w:rsidP="00D747A2">
      <w:pPr>
        <w:rPr>
          <w:rFonts w:cs="Arial"/>
        </w:rPr>
      </w:pPr>
      <w:r>
        <w:rPr>
          <w:rFonts w:cs="Arial"/>
          <w:b/>
          <w:color w:val="000000" w:themeColor="text1"/>
        </w:rPr>
        <w:t>Sala de v</w:t>
      </w:r>
      <w:r w:rsidR="00D747A2" w:rsidRPr="000B4B19">
        <w:rPr>
          <w:rFonts w:cs="Arial"/>
          <w:b/>
          <w:color w:val="000000" w:themeColor="text1"/>
        </w:rPr>
        <w:t>entas:</w:t>
      </w:r>
      <w:r w:rsidR="00D747A2" w:rsidRPr="000B4B19">
        <w:rPr>
          <w:rFonts w:cs="Arial"/>
          <w:b/>
        </w:rPr>
        <w:t xml:space="preserve"> </w:t>
      </w:r>
      <w:r w:rsidR="00D747A2" w:rsidRPr="000B4B19">
        <w:rPr>
          <w:rFonts w:cs="Arial"/>
        </w:rPr>
        <w:t>Dependencia(s) del establecimiento comercial destinados a la exposición del produ</w:t>
      </w:r>
      <w:r w:rsidR="003C488A" w:rsidRPr="000B4B19">
        <w:rPr>
          <w:rFonts w:cs="Arial"/>
        </w:rPr>
        <w:t>c</w:t>
      </w:r>
      <w:r w:rsidR="00D747A2" w:rsidRPr="000B4B19">
        <w:rPr>
          <w:rFonts w:cs="Arial"/>
        </w:rPr>
        <w:t>to al cliente y al ejercicio de la actividad de la venta.</w:t>
      </w:r>
    </w:p>
    <w:p w:rsidR="00DB703C" w:rsidRPr="000B4B19" w:rsidRDefault="00DB703C" w:rsidP="00DB703C">
      <w:pPr>
        <w:pStyle w:val="Textodebloque"/>
        <w:ind w:left="0" w:right="51" w:firstLine="709"/>
        <w:jc w:val="left"/>
        <w:rPr>
          <w:rFonts w:ascii="Arial" w:hAnsi="Arial" w:cs="Arial"/>
          <w:noProof/>
          <w:sz w:val="20"/>
          <w:lang w:val="es-VE" w:eastAsia="es-VE"/>
        </w:rPr>
      </w:pPr>
      <w:r w:rsidRPr="000B4B19">
        <w:rPr>
          <w:rFonts w:ascii="Arial" w:hAnsi="Arial" w:cs="Arial"/>
          <w:noProof/>
          <w:sz w:val="20"/>
          <w:lang w:val="es-VE" w:eastAsia="es-VE"/>
        </w:rPr>
        <w:t xml:space="preserve">        </w:t>
      </w:r>
    </w:p>
    <w:p w:rsidR="00D747A2" w:rsidRPr="000B4B19" w:rsidRDefault="0074259A" w:rsidP="00D747A2">
      <w:pPr>
        <w:pStyle w:val="Ttulo2"/>
        <w:numPr>
          <w:ilvl w:val="0"/>
          <w:numId w:val="0"/>
        </w:numPr>
        <w:tabs>
          <w:tab w:val="num" w:pos="567"/>
        </w:tabs>
        <w:rPr>
          <w:rFonts w:cs="Arial"/>
          <w:b w:val="0"/>
        </w:rPr>
      </w:pPr>
      <w:r>
        <w:rPr>
          <w:rFonts w:cs="Arial"/>
          <w:color w:val="000000" w:themeColor="text1"/>
        </w:rPr>
        <w:t>Servicio a</w:t>
      </w:r>
      <w:r w:rsidR="00D747A2" w:rsidRPr="000B4B19">
        <w:rPr>
          <w:rFonts w:cs="Arial"/>
          <w:color w:val="000000" w:themeColor="text1"/>
        </w:rPr>
        <w:t>dicionales:</w:t>
      </w:r>
      <w:r w:rsidR="00D747A2" w:rsidRPr="000B4B19">
        <w:rPr>
          <w:rFonts w:cs="Arial"/>
          <w:b w:val="0"/>
        </w:rPr>
        <w:t xml:space="preserve"> Son todos aquellos servicios que complementan a la actividad de venta, entre otros: transporte a domicilio, arreglo o reparación de prendas de moda, gestión de garantías, el financiamiento, custodia de los bienes del cliente, la confección de ramos de flores, manipulación de alimentos, y similares, y que suponen un valor añadido para el cliente. Se incluyen dentro de servicios adicionales tanto los subcontratados como los realizados por el personal del establecimiento comercial.</w:t>
      </w:r>
    </w:p>
    <w:p w:rsidR="00DB703C" w:rsidRPr="00053277" w:rsidRDefault="00DB703C" w:rsidP="00053277">
      <w:pPr>
        <w:pStyle w:val="Textodebloque"/>
        <w:ind w:left="0" w:right="51" w:firstLine="709"/>
        <w:jc w:val="left"/>
        <w:rPr>
          <w:rFonts w:ascii="Arial" w:hAnsi="Arial" w:cs="Arial"/>
          <w:noProof/>
          <w:sz w:val="24"/>
          <w:szCs w:val="24"/>
          <w:lang w:val="es-VE" w:eastAsia="es-VE"/>
        </w:rPr>
      </w:pPr>
      <w:r w:rsidRPr="00DB703C">
        <w:rPr>
          <w:rFonts w:ascii="Arial" w:hAnsi="Arial" w:cs="Arial"/>
          <w:noProof/>
          <w:sz w:val="24"/>
          <w:szCs w:val="24"/>
          <w:lang w:val="es-VE" w:eastAsia="es-VE"/>
        </w:rPr>
        <w:t xml:space="preserve">    </w:t>
      </w:r>
    </w:p>
    <w:p w:rsidR="00D747A2" w:rsidRDefault="00DB703C" w:rsidP="00D747A2">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right="161"/>
        <w:rPr>
          <w:rFonts w:cs="Arial"/>
          <w:b/>
          <w:color w:val="000000" w:themeColor="text1"/>
          <w:u w:val="single"/>
        </w:rPr>
      </w:pPr>
      <w:r w:rsidRPr="000B4B19">
        <w:rPr>
          <w:rFonts w:cs="Arial"/>
          <w:b/>
          <w:color w:val="000000" w:themeColor="text1"/>
        </w:rPr>
        <w:t xml:space="preserve">   </w:t>
      </w:r>
      <w:r w:rsidR="00D747A2" w:rsidRPr="000B4B19">
        <w:rPr>
          <w:rFonts w:cs="Arial"/>
          <w:b/>
          <w:color w:val="000000" w:themeColor="text1"/>
        </w:rPr>
        <w:t xml:space="preserve">3.     </w:t>
      </w:r>
      <w:r w:rsidR="00D747A2" w:rsidRPr="000B4B19">
        <w:rPr>
          <w:rFonts w:cs="Arial"/>
          <w:b/>
          <w:color w:val="000000" w:themeColor="text1"/>
          <w:u w:val="single"/>
        </w:rPr>
        <w:t>ALCANCE DE LA CERTIFICACIÓN</w:t>
      </w:r>
    </w:p>
    <w:p w:rsidR="00053277" w:rsidRPr="000B4B19" w:rsidRDefault="00053277" w:rsidP="00D747A2">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right="161"/>
        <w:rPr>
          <w:rFonts w:cs="Arial"/>
          <w:b/>
          <w:color w:val="000000" w:themeColor="text1"/>
          <w:u w:val="single"/>
        </w:rPr>
      </w:pPr>
    </w:p>
    <w:p w:rsidR="00557AA8" w:rsidRDefault="00053277" w:rsidP="00D747A2">
      <w:pPr>
        <w:rPr>
          <w:rFonts w:cs="Arial"/>
        </w:rPr>
      </w:pPr>
      <w:r>
        <w:rPr>
          <w:rFonts w:cs="Arial"/>
        </w:rPr>
        <w:t xml:space="preserve">Esta Certificación </w:t>
      </w:r>
      <w:r w:rsidR="00D747A2" w:rsidRPr="00053277">
        <w:rPr>
          <w:rFonts w:cs="Arial"/>
        </w:rPr>
        <w:t xml:space="preserve">está dirigida a establecer el cumplimiento con los requisitos de </w:t>
      </w:r>
      <w:r w:rsidR="00D747A2" w:rsidRPr="000935F7">
        <w:rPr>
          <w:rFonts w:cs="Arial"/>
          <w:b/>
          <w:color w:val="000000" w:themeColor="text1"/>
        </w:rPr>
        <w:t>la Norma Técnica de Fondonorma  4050 “Calidad de Servicio para Comercio</w:t>
      </w:r>
      <w:r w:rsidR="00E168B6" w:rsidRPr="000935F7">
        <w:rPr>
          <w:rFonts w:cs="Arial"/>
          <w:b/>
          <w:color w:val="000000" w:themeColor="text1"/>
        </w:rPr>
        <w:t xml:space="preserve"> Pequeño. Requisitos Generales</w:t>
      </w:r>
      <w:r w:rsidR="00D747A2" w:rsidRPr="000935F7">
        <w:rPr>
          <w:rFonts w:cs="Arial"/>
          <w:b/>
          <w:color w:val="000000" w:themeColor="text1"/>
        </w:rPr>
        <w:t>”</w:t>
      </w:r>
      <w:r w:rsidR="00D747A2" w:rsidRPr="00053277">
        <w:rPr>
          <w:rFonts w:cs="Arial"/>
          <w:b/>
          <w:color w:val="990033"/>
        </w:rPr>
        <w:t xml:space="preserve"> </w:t>
      </w:r>
      <w:r w:rsidR="00D747A2" w:rsidRPr="00053277">
        <w:rPr>
          <w:rFonts w:cs="Arial"/>
          <w:b/>
        </w:rPr>
        <w:t xml:space="preserve"> </w:t>
      </w:r>
      <w:r w:rsidR="00D747A2" w:rsidRPr="00053277">
        <w:rPr>
          <w:rFonts w:cs="Arial"/>
        </w:rPr>
        <w:t>la cual</w:t>
      </w:r>
      <w:r w:rsidR="00D747A2" w:rsidRPr="00053277">
        <w:rPr>
          <w:rFonts w:cs="Arial"/>
          <w:b/>
        </w:rPr>
        <w:t xml:space="preserve"> </w:t>
      </w:r>
      <w:r w:rsidR="00D747A2" w:rsidRPr="00053277">
        <w:rPr>
          <w:rFonts w:cs="Arial"/>
        </w:rPr>
        <w:t xml:space="preserve"> atiende  los aspectos de la actividad de venta y servicios adicionales (independientemente de la naturaleza de los produc</w:t>
      </w:r>
      <w:r w:rsidR="00557AA8">
        <w:rPr>
          <w:rFonts w:cs="Arial"/>
        </w:rPr>
        <w:t>tos o servicios comercializado</w:t>
      </w:r>
      <w:r w:rsidR="00D82C58" w:rsidRPr="00003B67">
        <w:rPr>
          <w:rFonts w:cs="Arial"/>
        </w:rPr>
        <w:t>s</w:t>
      </w:r>
      <w:r w:rsidR="00557AA8" w:rsidRPr="00003B67">
        <w:rPr>
          <w:rFonts w:cs="Arial"/>
        </w:rPr>
        <w:t>)</w:t>
      </w:r>
      <w:r w:rsidR="00557AA8">
        <w:rPr>
          <w:rFonts w:cs="Arial"/>
        </w:rPr>
        <w:t xml:space="preserve"> </w:t>
      </w:r>
      <w:r w:rsidR="00D747A2" w:rsidRPr="00053277">
        <w:rPr>
          <w:rFonts w:cs="Arial"/>
        </w:rPr>
        <w:t xml:space="preserve">y no a los aspectos regidos por reglamentaciones específicas de cada actividad profesional. </w:t>
      </w:r>
    </w:p>
    <w:p w:rsidR="00557AA8" w:rsidRDefault="00D747A2" w:rsidP="00D747A2">
      <w:pPr>
        <w:rPr>
          <w:rFonts w:cs="Arial"/>
        </w:rPr>
      </w:pPr>
      <w:r w:rsidRPr="00053277">
        <w:rPr>
          <w:rFonts w:cs="Arial"/>
        </w:rPr>
        <w:t xml:space="preserve">Por tanto la misma,  no hace juicio de valor sobre el grado de calidad de los productos comercializados  ni sobre   las actividades profesionales que requieran capacitación, ni sobre el Sistema de Gestión. Excluye de su alcance a aquellas actividades comerciales vinculadas a la prestación de servicios profesionales que requieran calificación bajo regulaciones, Ej: farmacias. Tampoco están consideradas las actividades relacionadas con la reparación de equipos o con la fabricación o preparación  de productos o equipos  tales como: taller de reparación de vehículos, reparación de electrodomésticos, o restaurantes, bares, panaderías u otra índole similar. </w:t>
      </w:r>
    </w:p>
    <w:p w:rsidR="00DB703C" w:rsidRPr="00557AA8" w:rsidRDefault="00D747A2" w:rsidP="00D747A2">
      <w:pPr>
        <w:rPr>
          <w:rFonts w:cs="Arial"/>
          <w:b/>
        </w:rPr>
      </w:pPr>
      <w:r w:rsidRPr="00557AA8">
        <w:rPr>
          <w:rFonts w:cs="Arial"/>
          <w:color w:val="000000"/>
          <w:lang w:eastAsia="es-VE"/>
        </w:rPr>
        <w:lastRenderedPageBreak/>
        <w:t xml:space="preserve">Está especialmente indicada para el comercio en sectores como moda (confección y calzado), equipamiento del hogar, muebles y electrodomésticos, regalos, joyería, ferreterías, tiendas de pintura, papelería y otros ramos  con las consideraciones anteriores. </w:t>
      </w:r>
    </w:p>
    <w:p w:rsidR="00D747A2" w:rsidRPr="00DB703C" w:rsidRDefault="00DB703C" w:rsidP="00D747A2">
      <w:pPr>
        <w:rPr>
          <w:rFonts w:cs="Arial"/>
          <w:sz w:val="24"/>
          <w:szCs w:val="24"/>
        </w:rPr>
      </w:pPr>
      <w:r w:rsidRPr="00DB703C">
        <w:rPr>
          <w:rFonts w:cs="Arial"/>
          <w:b/>
          <w:sz w:val="24"/>
          <w:szCs w:val="24"/>
        </w:rPr>
        <w:t xml:space="preserve">     </w:t>
      </w:r>
      <w:r w:rsidR="00D747A2" w:rsidRPr="00DB703C">
        <w:rPr>
          <w:rFonts w:cs="Arial"/>
          <w:sz w:val="24"/>
          <w:szCs w:val="24"/>
        </w:rPr>
        <w:t xml:space="preserve">                         </w:t>
      </w:r>
    </w:p>
    <w:p w:rsidR="00D747A2" w:rsidRPr="000935F7" w:rsidRDefault="00557AA8" w:rsidP="00D3057A">
      <w:pPr>
        <w:pStyle w:val="Textodebloque"/>
        <w:ind w:left="0" w:right="51"/>
        <w:jc w:val="both"/>
        <w:rPr>
          <w:rFonts w:ascii="Arial" w:hAnsi="Arial" w:cs="Arial"/>
          <w:color w:val="000000" w:themeColor="text1"/>
          <w:sz w:val="20"/>
          <w:lang w:eastAsia="es-VE"/>
        </w:rPr>
      </w:pPr>
      <w:r>
        <w:rPr>
          <w:rFonts w:ascii="Arial" w:hAnsi="Arial" w:cs="Arial"/>
          <w:b w:val="0"/>
          <w:color w:val="000000"/>
          <w:sz w:val="20"/>
          <w:lang w:eastAsia="es-VE"/>
        </w:rPr>
        <w:t xml:space="preserve">La Norma </w:t>
      </w:r>
      <w:r w:rsidR="00D747A2" w:rsidRPr="00557AA8">
        <w:rPr>
          <w:rFonts w:ascii="Arial" w:hAnsi="Arial" w:cs="Arial"/>
          <w:b w:val="0"/>
          <w:color w:val="000000"/>
          <w:sz w:val="20"/>
          <w:lang w:eastAsia="es-VE"/>
        </w:rPr>
        <w:t xml:space="preserve"> contiene</w:t>
      </w:r>
      <w:r w:rsidR="00D747A2" w:rsidRPr="00557AA8">
        <w:rPr>
          <w:rFonts w:ascii="Arial" w:hAnsi="Arial" w:cs="Arial"/>
          <w:b w:val="0"/>
          <w:color w:val="990033"/>
          <w:sz w:val="20"/>
          <w:lang w:eastAsia="es-VE"/>
        </w:rPr>
        <w:t xml:space="preserve"> </w:t>
      </w:r>
      <w:r w:rsidR="00D747A2" w:rsidRPr="000935F7">
        <w:rPr>
          <w:rFonts w:ascii="Arial" w:hAnsi="Arial" w:cs="Arial"/>
          <w:color w:val="000000" w:themeColor="text1"/>
          <w:sz w:val="20"/>
          <w:lang w:eastAsia="es-VE"/>
        </w:rPr>
        <w:t>requisitos de servicio</w:t>
      </w:r>
      <w:r w:rsidR="00D747A2" w:rsidRPr="000935F7">
        <w:rPr>
          <w:rFonts w:ascii="Arial" w:hAnsi="Arial" w:cs="Arial"/>
          <w:b w:val="0"/>
          <w:color w:val="000000" w:themeColor="text1"/>
          <w:sz w:val="20"/>
          <w:lang w:eastAsia="es-VE"/>
        </w:rPr>
        <w:t>:</w:t>
      </w:r>
      <w:r w:rsidR="00D747A2" w:rsidRPr="00557AA8">
        <w:rPr>
          <w:rFonts w:ascii="Arial" w:hAnsi="Arial" w:cs="Arial"/>
          <w:b w:val="0"/>
          <w:color w:val="000000"/>
          <w:sz w:val="20"/>
          <w:lang w:eastAsia="es-VE"/>
        </w:rPr>
        <w:t xml:space="preserve"> como cortesía, credibilidad, capacidad de respuesta, comprensión del cliente, fiabilidad, comunica</w:t>
      </w:r>
      <w:r w:rsidR="00D3057A">
        <w:rPr>
          <w:rFonts w:ascii="Arial" w:hAnsi="Arial" w:cs="Arial"/>
          <w:b w:val="0"/>
          <w:color w:val="000000"/>
          <w:sz w:val="20"/>
          <w:lang w:eastAsia="es-VE"/>
        </w:rPr>
        <w:t>ción, seguridad y accesibilidad;</w:t>
      </w:r>
      <w:r w:rsidR="00D747A2" w:rsidRPr="00557AA8">
        <w:rPr>
          <w:rFonts w:ascii="Arial" w:hAnsi="Arial" w:cs="Arial"/>
          <w:b w:val="0"/>
          <w:color w:val="000000"/>
          <w:sz w:val="20"/>
          <w:lang w:eastAsia="es-VE"/>
        </w:rPr>
        <w:t xml:space="preserve"> </w:t>
      </w:r>
      <w:r w:rsidR="00D747A2" w:rsidRPr="000935F7">
        <w:rPr>
          <w:rFonts w:ascii="Arial" w:hAnsi="Arial" w:cs="Arial"/>
          <w:color w:val="000000" w:themeColor="text1"/>
          <w:sz w:val="20"/>
          <w:lang w:eastAsia="es-VE"/>
        </w:rPr>
        <w:t>requisitos de elementos tangibles</w:t>
      </w:r>
      <w:r w:rsidR="00D747A2" w:rsidRPr="000935F7">
        <w:rPr>
          <w:rFonts w:ascii="Arial" w:hAnsi="Arial" w:cs="Arial"/>
          <w:b w:val="0"/>
          <w:color w:val="000000" w:themeColor="text1"/>
          <w:sz w:val="20"/>
          <w:lang w:eastAsia="es-VE"/>
        </w:rPr>
        <w:t>:</w:t>
      </w:r>
      <w:r>
        <w:rPr>
          <w:rFonts w:ascii="Arial" w:hAnsi="Arial" w:cs="Arial"/>
          <w:b w:val="0"/>
          <w:color w:val="000000"/>
          <w:sz w:val="20"/>
          <w:lang w:eastAsia="es-VE"/>
        </w:rPr>
        <w:t xml:space="preserve"> </w:t>
      </w:r>
      <w:r w:rsidR="00D747A2" w:rsidRPr="00557AA8">
        <w:rPr>
          <w:rFonts w:ascii="Arial" w:hAnsi="Arial" w:cs="Arial"/>
          <w:b w:val="0"/>
          <w:color w:val="000000"/>
          <w:sz w:val="20"/>
          <w:lang w:eastAsia="es-VE"/>
        </w:rPr>
        <w:t xml:space="preserve">instalaciones, equipos, mobiliario, envases y embalaje, </w:t>
      </w:r>
      <w:r w:rsidR="00D3057A">
        <w:rPr>
          <w:rFonts w:ascii="Arial" w:hAnsi="Arial" w:cs="Arial"/>
          <w:b w:val="0"/>
          <w:color w:val="000000"/>
          <w:sz w:val="20"/>
          <w:lang w:eastAsia="es-VE"/>
        </w:rPr>
        <w:t>documentos de compra, productos;</w:t>
      </w:r>
      <w:r w:rsidR="00D747A2" w:rsidRPr="00557AA8">
        <w:rPr>
          <w:rFonts w:ascii="Arial" w:hAnsi="Arial" w:cs="Arial"/>
          <w:b w:val="0"/>
          <w:color w:val="000000"/>
          <w:sz w:val="20"/>
          <w:lang w:eastAsia="es-VE"/>
        </w:rPr>
        <w:t xml:space="preserve"> y </w:t>
      </w:r>
      <w:r w:rsidR="00D747A2" w:rsidRPr="000935F7">
        <w:rPr>
          <w:rFonts w:ascii="Arial" w:hAnsi="Arial" w:cs="Arial"/>
          <w:color w:val="000000" w:themeColor="text1"/>
          <w:sz w:val="20"/>
          <w:lang w:eastAsia="es-VE"/>
        </w:rPr>
        <w:t>requisitos de personal</w:t>
      </w:r>
      <w:r w:rsidR="00D747A2" w:rsidRPr="000935F7">
        <w:rPr>
          <w:rFonts w:ascii="Arial" w:hAnsi="Arial" w:cs="Arial"/>
          <w:b w:val="0"/>
          <w:color w:val="000000" w:themeColor="text1"/>
          <w:sz w:val="20"/>
          <w:lang w:eastAsia="es-VE"/>
        </w:rPr>
        <w:t xml:space="preserve">: como imagen y competencia profesional. Así como la </w:t>
      </w:r>
      <w:r w:rsidR="00D747A2" w:rsidRPr="000935F7">
        <w:rPr>
          <w:rFonts w:ascii="Arial" w:hAnsi="Arial" w:cs="Arial"/>
          <w:color w:val="000000" w:themeColor="text1"/>
          <w:sz w:val="20"/>
          <w:lang w:eastAsia="es-VE"/>
        </w:rPr>
        <w:t>implantación de mejoras.</w:t>
      </w:r>
    </w:p>
    <w:p w:rsidR="00D747A2" w:rsidRPr="00557AA8" w:rsidRDefault="00DB703C" w:rsidP="00D747A2">
      <w:pPr>
        <w:pStyle w:val="Textodebloque"/>
        <w:ind w:left="0" w:right="51" w:firstLine="709"/>
        <w:jc w:val="left"/>
        <w:rPr>
          <w:rFonts w:ascii="Arial" w:hAnsi="Arial" w:cs="Arial"/>
          <w:b w:val="0"/>
          <w:color w:val="990033"/>
          <w:sz w:val="20"/>
          <w:lang w:eastAsia="es-VE"/>
        </w:rPr>
      </w:pPr>
      <w:r w:rsidRPr="00557AA8">
        <w:rPr>
          <w:rFonts w:ascii="Arial" w:hAnsi="Arial" w:cs="Arial"/>
          <w:b w:val="0"/>
          <w:sz w:val="20"/>
        </w:rPr>
        <w:t xml:space="preserve">             </w:t>
      </w:r>
    </w:p>
    <w:p w:rsidR="00D747A2" w:rsidRPr="00557AA8" w:rsidRDefault="00D747A2" w:rsidP="00557AA8">
      <w:pPr>
        <w:pStyle w:val="Textodebloque"/>
        <w:ind w:left="0" w:right="51"/>
        <w:jc w:val="left"/>
        <w:rPr>
          <w:rFonts w:ascii="Arial" w:hAnsi="Arial" w:cs="Arial"/>
          <w:b w:val="0"/>
          <w:color w:val="000000"/>
          <w:sz w:val="20"/>
          <w:lang w:eastAsia="es-VE"/>
        </w:rPr>
      </w:pPr>
      <w:r w:rsidRPr="00557AA8">
        <w:rPr>
          <w:rFonts w:ascii="Arial" w:hAnsi="Arial" w:cs="Arial"/>
          <w:b w:val="0"/>
          <w:color w:val="000000"/>
          <w:sz w:val="20"/>
          <w:lang w:eastAsia="es-VE"/>
        </w:rPr>
        <w:t>Cada certificado es exclusivamente válido para un establecimiento comercial ya que se evaluará por separado la calidad del servicio prestado en cada establecimiento, que sea incluido en la solicitud de la certificación.</w:t>
      </w:r>
    </w:p>
    <w:p w:rsidR="00DB703C" w:rsidRPr="00557AA8" w:rsidRDefault="00DB703C" w:rsidP="00557AA8">
      <w:pPr>
        <w:rPr>
          <w:rFonts w:cs="Arial"/>
          <w:b/>
        </w:rPr>
      </w:pPr>
      <w:r w:rsidRPr="00557AA8">
        <w:rPr>
          <w:rFonts w:cs="Arial"/>
          <w:b/>
        </w:rPr>
        <w:t xml:space="preserve">            </w:t>
      </w:r>
    </w:p>
    <w:p w:rsidR="00DB703C" w:rsidRPr="00557AA8" w:rsidRDefault="00DB703C" w:rsidP="00557AA8">
      <w:pPr>
        <w:pStyle w:val="Estndar"/>
        <w:tabs>
          <w:tab w:val="left" w:pos="142"/>
          <w:tab w:val="left" w:pos="1440"/>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before="240" w:after="240"/>
        <w:ind w:left="142" w:right="49" w:firstLine="36"/>
        <w:jc w:val="left"/>
        <w:rPr>
          <w:rFonts w:cs="Arial"/>
          <w:b/>
          <w:color w:val="000000" w:themeColor="text1"/>
          <w:u w:val="single"/>
        </w:rPr>
      </w:pPr>
      <w:r w:rsidRPr="00557AA8">
        <w:rPr>
          <w:rFonts w:cs="Arial"/>
          <w:b/>
          <w:color w:val="000000" w:themeColor="text1"/>
        </w:rPr>
        <w:t xml:space="preserve">4. </w:t>
      </w:r>
      <w:r w:rsidRPr="00557AA8">
        <w:rPr>
          <w:rFonts w:cs="Arial"/>
          <w:b/>
          <w:color w:val="000000" w:themeColor="text1"/>
          <w:u w:val="single"/>
        </w:rPr>
        <w:t xml:space="preserve">OPORTUNIDADES DE IMPLEMENTACION Y CERTIFICACION  DEL  SERVICIO </w:t>
      </w:r>
      <w:r w:rsidRPr="00003B67">
        <w:rPr>
          <w:rFonts w:cs="Arial"/>
          <w:b/>
          <w:color w:val="000000" w:themeColor="text1"/>
          <w:u w:val="single"/>
        </w:rPr>
        <w:t>PARA COMERCIO</w:t>
      </w:r>
      <w:r w:rsidR="00D3057A" w:rsidRPr="00003B67">
        <w:rPr>
          <w:rFonts w:cs="Arial"/>
          <w:b/>
          <w:color w:val="000000" w:themeColor="text1"/>
          <w:u w:val="single"/>
        </w:rPr>
        <w:t xml:space="preserve"> PEQUEÑO</w:t>
      </w:r>
    </w:p>
    <w:p w:rsidR="00DB703C" w:rsidRPr="00557AA8" w:rsidRDefault="00DB703C" w:rsidP="000935F7">
      <w:pPr>
        <w:pStyle w:val="Estndar"/>
        <w:numPr>
          <w:ilvl w:val="0"/>
          <w:numId w:val="13"/>
        </w:numPr>
        <w:tabs>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spacing w:before="120" w:after="120"/>
        <w:ind w:right="49"/>
        <w:rPr>
          <w:rFonts w:cs="Arial"/>
        </w:rPr>
      </w:pPr>
      <w:r w:rsidRPr="00557AA8">
        <w:rPr>
          <w:rFonts w:cs="Arial"/>
        </w:rPr>
        <w:t xml:space="preserve">Mejora  la calidad  del servicio comercial ofrecido y prestado al cliente.  </w:t>
      </w:r>
    </w:p>
    <w:p w:rsidR="00DB703C" w:rsidRPr="00557AA8" w:rsidRDefault="00DB703C" w:rsidP="000935F7">
      <w:pPr>
        <w:pStyle w:val="Estndar"/>
        <w:numPr>
          <w:ilvl w:val="0"/>
          <w:numId w:val="13"/>
        </w:numPr>
        <w:tabs>
          <w:tab w:val="left" w:pos="0"/>
          <w:tab w:val="left" w:pos="142"/>
          <w:tab w:val="left" w:pos="709"/>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before="120" w:after="120"/>
        <w:ind w:left="709" w:right="49" w:hanging="349"/>
        <w:rPr>
          <w:rFonts w:cs="Arial"/>
        </w:rPr>
      </w:pPr>
      <w:r w:rsidRPr="00557AA8">
        <w:rPr>
          <w:rFonts w:cs="Arial"/>
        </w:rPr>
        <w:t xml:space="preserve">Contribuye a hacer explícito ante su  personal la necesidad por parte de la organización de lograr la satisfacción del cliente y la mejora profesional.     </w:t>
      </w:r>
    </w:p>
    <w:p w:rsidR="00DB703C" w:rsidRPr="00557AA8" w:rsidRDefault="00DB703C" w:rsidP="000935F7">
      <w:pPr>
        <w:pStyle w:val="Estndar"/>
        <w:numPr>
          <w:ilvl w:val="0"/>
          <w:numId w:val="13"/>
        </w:num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spacing w:before="120" w:after="120"/>
        <w:ind w:right="49"/>
        <w:rPr>
          <w:rFonts w:cs="Arial"/>
        </w:rPr>
      </w:pPr>
      <w:r w:rsidRPr="00557AA8">
        <w:rPr>
          <w:rFonts w:cs="Arial"/>
        </w:rPr>
        <w:t>Fortalece el grado de confianza en la relación cliente-establecimiento com</w:t>
      </w:r>
      <w:r w:rsidR="009A7E7B">
        <w:rPr>
          <w:rFonts w:cs="Arial"/>
        </w:rPr>
        <w:t>ercial al evidenciar el compromiso</w:t>
      </w:r>
      <w:r w:rsidR="002A1F83">
        <w:rPr>
          <w:rFonts w:cs="Arial"/>
        </w:rPr>
        <w:t xml:space="preserve"> </w:t>
      </w:r>
      <w:r w:rsidR="009A7E7B">
        <w:rPr>
          <w:rFonts w:cs="Arial"/>
        </w:rPr>
        <w:t xml:space="preserve"> con la calidad,  </w:t>
      </w:r>
      <w:r w:rsidRPr="00557AA8">
        <w:rPr>
          <w:rFonts w:cs="Arial"/>
        </w:rPr>
        <w:t>contribuyendo de esta manera a consolidar su posición en el mercado como</w:t>
      </w:r>
      <w:r w:rsidR="009A7E7B">
        <w:rPr>
          <w:rFonts w:cs="Arial"/>
        </w:rPr>
        <w:t xml:space="preserve"> comercializador y vendedor de</w:t>
      </w:r>
      <w:r w:rsidRPr="00557AA8">
        <w:rPr>
          <w:rFonts w:cs="Arial"/>
        </w:rPr>
        <w:t xml:space="preserve"> bienes y servicios. </w:t>
      </w:r>
    </w:p>
    <w:p w:rsidR="00DB703C" w:rsidRPr="00557AA8" w:rsidRDefault="00DB703C" w:rsidP="000935F7">
      <w:pPr>
        <w:pStyle w:val="Estndar"/>
        <w:numPr>
          <w:ilvl w:val="0"/>
          <w:numId w:val="13"/>
        </w:num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spacing w:before="120" w:after="120"/>
        <w:ind w:right="49"/>
        <w:rPr>
          <w:rFonts w:cs="Arial"/>
        </w:rPr>
      </w:pPr>
      <w:r w:rsidRPr="00557AA8">
        <w:rPr>
          <w:rFonts w:cs="Arial"/>
        </w:rPr>
        <w:t>Lograr diferencias competitivas con otros estableci</w:t>
      </w:r>
      <w:r w:rsidR="009A7E7B">
        <w:rPr>
          <w:rFonts w:cs="Arial"/>
        </w:rPr>
        <w:t>mientos comerciales. Ostentar</w:t>
      </w:r>
      <w:r w:rsidRPr="00557AA8">
        <w:rPr>
          <w:rFonts w:cs="Arial"/>
        </w:rPr>
        <w:t xml:space="preserve"> una Marca de Calidad de Servicio por un tercero. </w:t>
      </w:r>
    </w:p>
    <w:p w:rsidR="001A2DF8" w:rsidRPr="00557AA8" w:rsidRDefault="00DB703C" w:rsidP="000935F7">
      <w:pPr>
        <w:pStyle w:val="Estndar"/>
        <w:numPr>
          <w:ilvl w:val="0"/>
          <w:numId w:val="13"/>
        </w:numPr>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spacing w:before="120" w:after="120"/>
        <w:ind w:right="49"/>
        <w:rPr>
          <w:rFonts w:cs="Arial"/>
        </w:rPr>
      </w:pPr>
      <w:r w:rsidRPr="00557AA8">
        <w:rPr>
          <w:rFonts w:cs="Arial"/>
        </w:rPr>
        <w:t>Facilita el proceso de mejora continua del establecimiento.</w:t>
      </w:r>
    </w:p>
    <w:p w:rsidR="001A2DF8" w:rsidRDefault="001A2DF8" w:rsidP="000935F7">
      <w:pPr>
        <w:pStyle w:val="Estndar"/>
        <w:tabs>
          <w:tab w:val="left" w:pos="0"/>
          <w:tab w:val="left" w:pos="1440"/>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before="120" w:after="120"/>
        <w:ind w:right="49" w:hanging="342"/>
        <w:rPr>
          <w:rFonts w:cs="Arial"/>
          <w:b/>
          <w:sz w:val="24"/>
          <w:szCs w:val="24"/>
        </w:rPr>
      </w:pPr>
    </w:p>
    <w:p w:rsidR="00DB703C" w:rsidRPr="00557AA8"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 w:val="left" w:pos="9923"/>
        </w:tabs>
        <w:spacing w:before="240" w:after="240"/>
        <w:ind w:left="755" w:right="159" w:hanging="577"/>
        <w:rPr>
          <w:rFonts w:cs="Arial"/>
          <w:b/>
          <w:color w:val="000000" w:themeColor="text1"/>
          <w:u w:val="single"/>
        </w:rPr>
      </w:pPr>
      <w:r w:rsidRPr="00557AA8">
        <w:rPr>
          <w:rFonts w:cs="Arial"/>
          <w:b/>
          <w:color w:val="000000" w:themeColor="text1"/>
        </w:rPr>
        <w:t>5.</w:t>
      </w:r>
      <w:r w:rsidRPr="00557AA8">
        <w:rPr>
          <w:rFonts w:cs="Arial"/>
          <w:b/>
          <w:color w:val="000000" w:themeColor="text1"/>
        </w:rPr>
        <w:tab/>
      </w:r>
      <w:r w:rsidRPr="00557AA8">
        <w:rPr>
          <w:rFonts w:cs="Arial"/>
          <w:b/>
          <w:color w:val="000000" w:themeColor="text1"/>
          <w:u w:val="single"/>
        </w:rPr>
        <w:t>DESCRIPCIÓN  PROCEDIMIENTO DE OBTENCIÓN DE LA CERTIFICACION</w:t>
      </w:r>
    </w:p>
    <w:p w:rsidR="00DB703C" w:rsidRPr="00557AA8"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color w:val="000000" w:themeColor="text1"/>
        </w:rPr>
      </w:pPr>
      <w:r w:rsidRPr="00557AA8">
        <w:rPr>
          <w:rFonts w:cs="Arial"/>
          <w:b/>
          <w:color w:val="000000" w:themeColor="text1"/>
        </w:rPr>
        <w:t>5.1 Generalidades</w:t>
      </w:r>
    </w:p>
    <w:p w:rsidR="00DB703C" w:rsidRPr="006137A9"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9A7E7B">
        <w:rPr>
          <w:rFonts w:cs="Arial"/>
        </w:rPr>
        <w:t>La certificación</w:t>
      </w:r>
      <w:r w:rsidR="009A7E7B" w:rsidRPr="009A7E7B">
        <w:rPr>
          <w:rFonts w:cs="Arial"/>
        </w:rPr>
        <w:t xml:space="preserve"> del</w:t>
      </w:r>
      <w:r w:rsidRPr="009A7E7B">
        <w:rPr>
          <w:rFonts w:cs="Arial"/>
        </w:rPr>
        <w:t xml:space="preserve"> Servicio Certi</w:t>
      </w:r>
      <w:r w:rsidR="009A7E7B" w:rsidRPr="009A7E7B">
        <w:rPr>
          <w:rFonts w:cs="Arial"/>
        </w:rPr>
        <w:t>ficado Fondonorma/COMERCIO</w:t>
      </w:r>
      <w:r w:rsidR="00D3057A">
        <w:rPr>
          <w:rFonts w:cs="Arial"/>
        </w:rPr>
        <w:t xml:space="preserve"> </w:t>
      </w:r>
      <w:r w:rsidR="00D3057A" w:rsidRPr="00003B67">
        <w:rPr>
          <w:rFonts w:cs="Arial"/>
        </w:rPr>
        <w:t>PEQUEÑO</w:t>
      </w:r>
      <w:r w:rsidR="009A7E7B" w:rsidRPr="009A7E7B">
        <w:rPr>
          <w:rFonts w:cs="Arial"/>
        </w:rPr>
        <w:t xml:space="preserve"> puede</w:t>
      </w:r>
      <w:r w:rsidRPr="009A7E7B">
        <w:rPr>
          <w:rFonts w:cs="Arial"/>
        </w:rPr>
        <w:t xml:space="preserve"> ser solicitada bajo cualquier personalidad jurídica a través de su representante legal mediante la Planilla de </w:t>
      </w:r>
      <w:r w:rsidR="00970782">
        <w:rPr>
          <w:rFonts w:cs="Arial"/>
        </w:rPr>
        <w:t xml:space="preserve">Solicitud </w:t>
      </w:r>
      <w:r w:rsidR="000F4434">
        <w:rPr>
          <w:rFonts w:cs="Arial"/>
        </w:rPr>
        <w:t>(véase www.fondonorma.org.ve/servicios)</w:t>
      </w:r>
      <w:r w:rsidRPr="009A7E7B">
        <w:rPr>
          <w:rFonts w:cs="Arial"/>
        </w:rPr>
        <w:t xml:space="preserve"> acompañada de los recaudos indicados en la m</w:t>
      </w:r>
      <w:r w:rsidR="00970782">
        <w:rPr>
          <w:rFonts w:cs="Arial"/>
        </w:rPr>
        <w:t>isma, la cual debe ser enviada a</w:t>
      </w:r>
      <w:r w:rsidRPr="009A7E7B">
        <w:rPr>
          <w:rFonts w:cs="Arial"/>
        </w:rPr>
        <w:t xml:space="preserve"> la Gerencia de Comercialización y Mercadeo, esta revisará la información respectiva y en caso de requerir </w:t>
      </w:r>
      <w:r w:rsidR="004A18D6">
        <w:rPr>
          <w:rFonts w:cs="Arial"/>
        </w:rPr>
        <w:t>mayor información se contacta a la organización</w:t>
      </w:r>
      <w:r w:rsidRPr="009A7E7B">
        <w:rPr>
          <w:rFonts w:cs="Arial"/>
        </w:rPr>
        <w:t xml:space="preserve"> solicitante.</w:t>
      </w:r>
      <w:r w:rsidR="006137A9">
        <w:rPr>
          <w:rFonts w:cs="Arial"/>
        </w:rPr>
        <w:t>Con la información reciba s</w:t>
      </w:r>
      <w:r w:rsidR="003C714D">
        <w:rPr>
          <w:rFonts w:cs="Arial"/>
        </w:rPr>
        <w:t>e</w:t>
      </w:r>
      <w:r w:rsidR="006137A9">
        <w:rPr>
          <w:rFonts w:cs="Arial"/>
        </w:rPr>
        <w:t xml:space="preserve"> elabora la O</w:t>
      </w:r>
      <w:r w:rsidRPr="006137A9">
        <w:rPr>
          <w:rFonts w:cs="Arial"/>
        </w:rPr>
        <w:t>ferta de Servicio de Certificación</w:t>
      </w:r>
      <w:r w:rsidR="006137A9" w:rsidRPr="006137A9">
        <w:rPr>
          <w:rFonts w:cs="Arial"/>
        </w:rPr>
        <w:t xml:space="preserve">, la </w:t>
      </w:r>
      <w:r w:rsidR="003C714D">
        <w:rPr>
          <w:rFonts w:cs="Arial"/>
        </w:rPr>
        <w:t>cual es enviada a la organizaci</w:t>
      </w:r>
      <w:r w:rsidR="006137A9" w:rsidRPr="006137A9">
        <w:rPr>
          <w:rFonts w:cs="Arial"/>
        </w:rPr>
        <w:t>ón cliente para su aprobación.</w:t>
      </w:r>
    </w:p>
    <w:p w:rsidR="00DB703C" w:rsidRPr="00D3057A" w:rsidRDefault="006137A9"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Pr>
          <w:rFonts w:cs="Arial"/>
          <w:color w:val="FF0000"/>
        </w:rPr>
        <w:t xml:space="preserve">      </w:t>
      </w:r>
      <w:r w:rsidRPr="006137A9">
        <w:rPr>
          <w:rFonts w:cs="Arial"/>
        </w:rPr>
        <w:t xml:space="preserve">Nota :En caso de que  la organización solicitante </w:t>
      </w:r>
      <w:r w:rsidR="00DB703C" w:rsidRPr="006137A9">
        <w:rPr>
          <w:rFonts w:cs="Arial"/>
        </w:rPr>
        <w:t>hubiese sido cl</w:t>
      </w:r>
      <w:r w:rsidRPr="006137A9">
        <w:rPr>
          <w:rFonts w:cs="Arial"/>
        </w:rPr>
        <w:t xml:space="preserve">iente certificado anteriormente y que por incumplimiento de tipo ético o técnico, la certificación </w:t>
      </w:r>
      <w:r w:rsidR="00DB703C" w:rsidRPr="006137A9">
        <w:rPr>
          <w:rFonts w:cs="Arial"/>
        </w:rPr>
        <w:t xml:space="preserve"> haya sido ca</w:t>
      </w:r>
      <w:r w:rsidRPr="006137A9">
        <w:rPr>
          <w:rFonts w:cs="Arial"/>
        </w:rPr>
        <w:t>ncelada</w:t>
      </w:r>
      <w:r w:rsidR="00DB703C" w:rsidRPr="006137A9">
        <w:rPr>
          <w:rFonts w:cs="Arial"/>
        </w:rPr>
        <w:t>, el Comité de Preservaci</w:t>
      </w:r>
      <w:r w:rsidRPr="006137A9">
        <w:rPr>
          <w:rFonts w:cs="Arial"/>
        </w:rPr>
        <w:t>ón de la Imparcialidad analizará</w:t>
      </w:r>
      <w:r w:rsidR="00DB703C" w:rsidRPr="006137A9">
        <w:rPr>
          <w:rFonts w:cs="Arial"/>
        </w:rPr>
        <w:t xml:space="preserve"> los</w:t>
      </w:r>
      <w:r w:rsidRPr="006137A9">
        <w:rPr>
          <w:rFonts w:cs="Arial"/>
        </w:rPr>
        <w:t xml:space="preserve"> antecedentes para decidir el inicio</w:t>
      </w:r>
      <w:r w:rsidR="00DB703C" w:rsidRPr="006137A9">
        <w:rPr>
          <w:rFonts w:cs="Arial"/>
        </w:rPr>
        <w:t xml:space="preserve"> o no </w:t>
      </w:r>
      <w:r w:rsidRPr="006137A9">
        <w:rPr>
          <w:rFonts w:cs="Arial"/>
        </w:rPr>
        <w:t>d</w:t>
      </w:r>
      <w:r w:rsidR="00E3006D">
        <w:rPr>
          <w:rFonts w:cs="Arial"/>
        </w:rPr>
        <w:t>e un nuevo</w:t>
      </w:r>
      <w:r w:rsidR="00DB703C" w:rsidRPr="006137A9">
        <w:rPr>
          <w:rFonts w:cs="Arial"/>
        </w:rPr>
        <w:t xml:space="preserve"> </w:t>
      </w:r>
      <w:r w:rsidRPr="006137A9">
        <w:rPr>
          <w:rFonts w:cs="Arial"/>
        </w:rPr>
        <w:t>proceso de certificación</w:t>
      </w:r>
      <w:r w:rsidR="00DB703C" w:rsidRPr="00D3057A">
        <w:rPr>
          <w:rFonts w:cs="Arial"/>
        </w:rPr>
        <w:t>.</w:t>
      </w:r>
    </w:p>
    <w:p w:rsidR="00F55BB1" w:rsidRPr="00F55BB1" w:rsidRDefault="00970782" w:rsidP="00F55BB1">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61"/>
        <w:rPr>
          <w:rFonts w:cs="Arial"/>
        </w:rPr>
      </w:pPr>
      <w:r>
        <w:rPr>
          <w:rFonts w:cs="Arial"/>
        </w:rPr>
        <w:t>Recibida la información documentada de la organizaci</w:t>
      </w:r>
      <w:r w:rsidR="004A18D6">
        <w:rPr>
          <w:rFonts w:cs="Arial"/>
        </w:rPr>
        <w:t>ón</w:t>
      </w:r>
      <w:r>
        <w:rPr>
          <w:rFonts w:cs="Arial"/>
        </w:rPr>
        <w:t xml:space="preserve"> solicitante</w:t>
      </w:r>
      <w:r w:rsidR="00DB703C" w:rsidRPr="00970782">
        <w:rPr>
          <w:rFonts w:cs="Arial"/>
        </w:rPr>
        <w:t xml:space="preserve"> en la Gerencia</w:t>
      </w:r>
      <w:r>
        <w:rPr>
          <w:rFonts w:cs="Arial"/>
        </w:rPr>
        <w:t xml:space="preserve"> de Certificación por parte de la Gerencia de Comercialización y Mercadeo</w:t>
      </w:r>
      <w:r w:rsidR="00DB703C" w:rsidRPr="00970782">
        <w:rPr>
          <w:rFonts w:cs="Arial"/>
        </w:rPr>
        <w:t xml:space="preserve">, </w:t>
      </w:r>
      <w:r>
        <w:rPr>
          <w:rFonts w:cs="Arial"/>
        </w:rPr>
        <w:t xml:space="preserve">se </w:t>
      </w:r>
      <w:r w:rsidR="00DB703C" w:rsidRPr="00970782">
        <w:rPr>
          <w:rFonts w:cs="Arial"/>
        </w:rPr>
        <w:t>asigna el personal encargado para la realización del estudio de Certificación. Este último efectuará</w:t>
      </w:r>
      <w:r w:rsidR="00DB703C" w:rsidRPr="00970782">
        <w:rPr>
          <w:rFonts w:cs="Arial"/>
          <w:b/>
        </w:rPr>
        <w:t xml:space="preserve"> </w:t>
      </w:r>
      <w:r w:rsidR="00DB703C" w:rsidRPr="00970782">
        <w:rPr>
          <w:rFonts w:cs="Arial"/>
          <w:color w:val="000000" w:themeColor="text1"/>
        </w:rPr>
        <w:t>una evaluación in-situ en el establecimiento comercial de la organización</w:t>
      </w:r>
      <w:r w:rsidR="00DB703C" w:rsidRPr="00970782">
        <w:rPr>
          <w:rFonts w:cs="Arial"/>
          <w:b/>
        </w:rPr>
        <w:t xml:space="preserve"> </w:t>
      </w:r>
      <w:r w:rsidRPr="004A18D6">
        <w:rPr>
          <w:rFonts w:cs="Arial"/>
        </w:rPr>
        <w:t>solicitante</w:t>
      </w:r>
      <w:r>
        <w:rPr>
          <w:rFonts w:cs="Arial"/>
          <w:b/>
        </w:rPr>
        <w:t xml:space="preserve"> </w:t>
      </w:r>
      <w:r w:rsidR="004A18D6">
        <w:rPr>
          <w:rFonts w:cs="Arial"/>
        </w:rPr>
        <w:t xml:space="preserve">a fin  de asegurar </w:t>
      </w:r>
      <w:r w:rsidR="00DB703C" w:rsidRPr="00970782">
        <w:rPr>
          <w:rFonts w:cs="Arial"/>
        </w:rPr>
        <w:t>que hay evidencias de haber implementado y mantenido los requisitos de</w:t>
      </w:r>
      <w:r w:rsidR="00DB703C" w:rsidRPr="00970782">
        <w:rPr>
          <w:rFonts w:cs="Arial"/>
          <w:b/>
          <w:color w:val="943634"/>
        </w:rPr>
        <w:t xml:space="preserve"> </w:t>
      </w:r>
      <w:r w:rsidR="00DB703C" w:rsidRPr="00970782">
        <w:rPr>
          <w:rFonts w:cs="Arial"/>
          <w:color w:val="000000" w:themeColor="text1"/>
        </w:rPr>
        <w:t>la norma</w:t>
      </w:r>
      <w:r w:rsidR="00DB703C" w:rsidRPr="00970782">
        <w:rPr>
          <w:rFonts w:cs="Arial"/>
          <w:b/>
          <w:color w:val="943634"/>
        </w:rPr>
        <w:t xml:space="preserve"> </w:t>
      </w:r>
      <w:r w:rsidR="00DB703C" w:rsidRPr="00970782">
        <w:rPr>
          <w:rFonts w:cs="Arial"/>
          <w:b/>
          <w:color w:val="000000" w:themeColor="text1"/>
        </w:rPr>
        <w:t>NTF 4050 “Calidad de Servicio para Comercio Pequeño”</w:t>
      </w:r>
      <w:r w:rsidR="00F55BB1">
        <w:rPr>
          <w:rFonts w:cs="Arial"/>
          <w:b/>
          <w:color w:val="000000" w:themeColor="text1"/>
        </w:rPr>
        <w:t xml:space="preserve"> </w:t>
      </w:r>
      <w:r w:rsidR="00F55BB1">
        <w:rPr>
          <w:rFonts w:cs="Arial"/>
        </w:rPr>
        <w:t xml:space="preserve">así como </w:t>
      </w:r>
      <w:r w:rsidR="00F55BB1" w:rsidRPr="00F55BB1">
        <w:rPr>
          <w:rFonts w:cs="Arial"/>
        </w:rPr>
        <w:t xml:space="preserve">llevar a cabo la  práctica de evaluación  conocida como </w:t>
      </w:r>
      <w:r w:rsidR="00F55BB1" w:rsidRPr="00F55BB1">
        <w:rPr>
          <w:rFonts w:cs="Arial"/>
          <w:b/>
        </w:rPr>
        <w:t>el cliente incógnito o misterioso</w:t>
      </w:r>
      <w:r w:rsidR="00F55BB1" w:rsidRPr="00F55BB1">
        <w:rPr>
          <w:rFonts w:cs="Arial"/>
        </w:rPr>
        <w:t xml:space="preserve"> el cual valora la prestación del servicio sin  darse a conoce</w:t>
      </w:r>
      <w:r w:rsidR="00F55BB1">
        <w:rPr>
          <w:rFonts w:cs="Arial"/>
        </w:rPr>
        <w:t>r o sin identificarse como tal.</w:t>
      </w:r>
    </w:p>
    <w:p w:rsidR="00DB703C" w:rsidRPr="00F55BB1" w:rsidRDefault="00F55BB1" w:rsidP="00F55BB1">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61"/>
        <w:rPr>
          <w:rFonts w:cs="Arial"/>
        </w:rPr>
      </w:pPr>
      <w:r>
        <w:rPr>
          <w:rFonts w:cs="Arial"/>
        </w:rPr>
        <w:t xml:space="preserve"> </w:t>
      </w:r>
      <w:r w:rsidR="006C5E6B" w:rsidRPr="006C5E6B">
        <w:rPr>
          <w:rFonts w:cs="Arial"/>
        </w:rPr>
        <w:t>Culminada</w:t>
      </w:r>
      <w:r>
        <w:rPr>
          <w:rFonts w:cs="Arial"/>
        </w:rPr>
        <w:t>s</w:t>
      </w:r>
      <w:r w:rsidR="006C5E6B" w:rsidRPr="006C5E6B">
        <w:rPr>
          <w:rFonts w:cs="Arial"/>
        </w:rPr>
        <w:t xml:space="preserve"> la</w:t>
      </w:r>
      <w:r>
        <w:rPr>
          <w:rFonts w:cs="Arial"/>
        </w:rPr>
        <w:t>s evaluaciones</w:t>
      </w:r>
      <w:r w:rsidR="006C5E6B" w:rsidRPr="006C5E6B">
        <w:rPr>
          <w:rFonts w:cs="Arial"/>
        </w:rPr>
        <w:t xml:space="preserve"> se presentan los resultados mediante un informe que reporta las conformidades y no conformidades bajo los criterios de la evaluación reseñada</w:t>
      </w:r>
      <w:r w:rsidR="006C5E6B">
        <w:rPr>
          <w:rFonts w:cs="Arial"/>
        </w:rPr>
        <w:t>.</w:t>
      </w:r>
    </w:p>
    <w:p w:rsidR="00DB703C" w:rsidRPr="00D3057A"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4A18D6">
        <w:rPr>
          <w:rFonts w:cs="Arial"/>
        </w:rPr>
        <w:lastRenderedPageBreak/>
        <w:t>Solo en el caso de report</w:t>
      </w:r>
      <w:r w:rsidR="006C5E6B">
        <w:rPr>
          <w:rFonts w:cs="Arial"/>
        </w:rPr>
        <w:t>arse no conformidades la organización solicitante debe enviar a la Gerencia de certificación un plan de acciones</w:t>
      </w:r>
      <w:r w:rsidRPr="004A18D6">
        <w:rPr>
          <w:rFonts w:cs="Arial"/>
        </w:rPr>
        <w:t xml:space="preserve"> correctivas según aplique, en un plazo no mayor de 30 días a la fecha de la evaluación in-situ</w:t>
      </w:r>
      <w:r w:rsidR="006137A9">
        <w:rPr>
          <w:rFonts w:cs="Arial"/>
        </w:rPr>
        <w:t>,</w:t>
      </w:r>
      <w:r w:rsidRPr="004A18D6">
        <w:rPr>
          <w:rFonts w:cs="Arial"/>
        </w:rPr>
        <w:t xml:space="preserve"> con el fin de solventar las no conformidades reportadas</w:t>
      </w:r>
      <w:r w:rsidR="006137A9">
        <w:rPr>
          <w:rFonts w:cs="Arial"/>
        </w:rPr>
        <w:t xml:space="preserve">; </w:t>
      </w:r>
      <w:r w:rsidR="006C5E6B">
        <w:rPr>
          <w:rFonts w:cs="Arial"/>
        </w:rPr>
        <w:t>el cual es revisado</w:t>
      </w:r>
      <w:r w:rsidR="006137A9">
        <w:rPr>
          <w:rFonts w:cs="Arial"/>
        </w:rPr>
        <w:t xml:space="preserve"> por el personal asignado</w:t>
      </w:r>
      <w:r w:rsidRPr="004A18D6">
        <w:rPr>
          <w:rFonts w:cs="Arial"/>
        </w:rPr>
        <w:t xml:space="preserve"> de la ev</w:t>
      </w:r>
      <w:r w:rsidR="00112AEE">
        <w:rPr>
          <w:rFonts w:cs="Arial"/>
        </w:rPr>
        <w:t>aluación</w:t>
      </w:r>
      <w:r w:rsidRPr="004A18D6">
        <w:rPr>
          <w:rFonts w:cs="Arial"/>
        </w:rPr>
        <w:t xml:space="preserve">, quien </w:t>
      </w:r>
      <w:r w:rsidR="006137A9">
        <w:rPr>
          <w:rFonts w:cs="Arial"/>
        </w:rPr>
        <w:t>emite</w:t>
      </w:r>
      <w:r w:rsidR="00112AEE">
        <w:rPr>
          <w:rFonts w:cs="Arial"/>
        </w:rPr>
        <w:t xml:space="preserve"> la aprobaci</w:t>
      </w:r>
      <w:r w:rsidR="006137A9">
        <w:rPr>
          <w:rFonts w:cs="Arial"/>
        </w:rPr>
        <w:t>ón</w:t>
      </w:r>
      <w:r w:rsidR="00112AEE">
        <w:rPr>
          <w:rFonts w:cs="Arial"/>
        </w:rPr>
        <w:t xml:space="preserve"> o no del mismo; a su vez se debe</w:t>
      </w:r>
      <w:r w:rsidRPr="004A18D6">
        <w:rPr>
          <w:rFonts w:cs="Arial"/>
        </w:rPr>
        <w:t xml:space="preserve"> verif</w:t>
      </w:r>
      <w:r w:rsidR="00112AEE">
        <w:rPr>
          <w:rFonts w:cs="Arial"/>
        </w:rPr>
        <w:t xml:space="preserve">icar la implantación </w:t>
      </w:r>
      <w:r w:rsidRPr="004A18D6">
        <w:rPr>
          <w:rFonts w:cs="Arial"/>
        </w:rPr>
        <w:t>de las acciones</w:t>
      </w:r>
      <w:r w:rsidRPr="00955628">
        <w:rPr>
          <w:rFonts w:ascii="Verdana" w:hAnsi="Verdana" w:cs="Arial"/>
          <w:sz w:val="24"/>
          <w:szCs w:val="24"/>
        </w:rPr>
        <w:t xml:space="preserve"> </w:t>
      </w:r>
      <w:r w:rsidR="00112AEE">
        <w:rPr>
          <w:rFonts w:cs="Arial"/>
        </w:rPr>
        <w:t>correctivas propuestas</w:t>
      </w:r>
      <w:r w:rsidR="009942ED">
        <w:rPr>
          <w:rFonts w:cs="Arial"/>
        </w:rPr>
        <w:t xml:space="preserve"> (</w:t>
      </w:r>
      <w:r w:rsidRPr="004A18D6">
        <w:rPr>
          <w:rFonts w:cs="Arial"/>
        </w:rPr>
        <w:t xml:space="preserve">que deben haber </w:t>
      </w:r>
      <w:r w:rsidR="009942ED">
        <w:rPr>
          <w:rFonts w:cs="Arial"/>
        </w:rPr>
        <w:t>sido  implemetadas y medida su eficacia</w:t>
      </w:r>
      <w:r w:rsidR="00112AEE">
        <w:rPr>
          <w:rFonts w:cs="Arial"/>
        </w:rPr>
        <w:t xml:space="preserve">  por la organización solicitante</w:t>
      </w:r>
      <w:r w:rsidR="009942ED">
        <w:rPr>
          <w:rFonts w:cs="Arial"/>
        </w:rPr>
        <w:t xml:space="preserve">) </w:t>
      </w:r>
      <w:r w:rsidRPr="004A18D6">
        <w:rPr>
          <w:rFonts w:cs="Arial"/>
        </w:rPr>
        <w:t>en un plazo no mayor a 4 meses a la</w:t>
      </w:r>
      <w:r w:rsidR="006137A9">
        <w:rPr>
          <w:rFonts w:cs="Arial"/>
        </w:rPr>
        <w:t xml:space="preserve"> fecha de la evaluación in-situ</w:t>
      </w:r>
      <w:r w:rsidRPr="004A18D6">
        <w:rPr>
          <w:rFonts w:cs="Arial"/>
        </w:rPr>
        <w:t xml:space="preserve">, </w:t>
      </w:r>
      <w:r w:rsidR="006137A9">
        <w:rPr>
          <w:rFonts w:cs="Arial"/>
        </w:rPr>
        <w:t>pudiendo inclusive ser necesario</w:t>
      </w:r>
      <w:r w:rsidRPr="00D3057A">
        <w:rPr>
          <w:rFonts w:cs="Arial"/>
        </w:rPr>
        <w:t xml:space="preserve"> </w:t>
      </w:r>
      <w:r w:rsidRPr="004A18D6">
        <w:rPr>
          <w:rFonts w:cs="Arial"/>
        </w:rPr>
        <w:t xml:space="preserve">verificación </w:t>
      </w:r>
      <w:r w:rsidR="006137A9">
        <w:rPr>
          <w:rFonts w:cs="Arial"/>
        </w:rPr>
        <w:t xml:space="preserve">de la implemetación y eficacia de las acciones </w:t>
      </w:r>
      <w:r w:rsidRPr="004A18D6">
        <w:rPr>
          <w:rFonts w:cs="Arial"/>
        </w:rPr>
        <w:t>mediante una evaluación de seguimiento en el establecimiento comercial de</w:t>
      </w:r>
      <w:r w:rsidR="009942ED">
        <w:rPr>
          <w:rFonts w:cs="Arial"/>
        </w:rPr>
        <w:t xml:space="preserve"> </w:t>
      </w:r>
      <w:r w:rsidRPr="004A18D6">
        <w:rPr>
          <w:rFonts w:cs="Arial"/>
        </w:rPr>
        <w:t>l</w:t>
      </w:r>
      <w:r w:rsidR="009942ED">
        <w:rPr>
          <w:rFonts w:cs="Arial"/>
        </w:rPr>
        <w:t>a organización</w:t>
      </w:r>
      <w:r w:rsidRPr="004A18D6">
        <w:rPr>
          <w:rFonts w:cs="Arial"/>
        </w:rPr>
        <w:t xml:space="preserve"> cliente</w:t>
      </w:r>
      <w:r w:rsidRPr="00D3057A">
        <w:rPr>
          <w:rFonts w:cs="Arial"/>
        </w:rPr>
        <w:t>.</w:t>
      </w:r>
    </w:p>
    <w:p w:rsidR="00A7753C" w:rsidRPr="00955628" w:rsidRDefault="00A775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DB703C" w:rsidRPr="004A18D6"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4A18D6">
        <w:rPr>
          <w:rFonts w:cs="Arial"/>
          <w:b/>
        </w:rPr>
        <w:t xml:space="preserve"> </w:t>
      </w:r>
      <w:r w:rsidRPr="004A18D6">
        <w:rPr>
          <w:rFonts w:cs="Arial"/>
        </w:rPr>
        <w:t>Si los resultados correspondientes a la evaluación in-situ  inicial o en una segunda evaluación</w:t>
      </w:r>
      <w:r w:rsidR="006137A9">
        <w:rPr>
          <w:rFonts w:cs="Arial"/>
        </w:rPr>
        <w:t xml:space="preserve"> (</w:t>
      </w:r>
      <w:r w:rsidRPr="004A18D6">
        <w:rPr>
          <w:rFonts w:cs="Arial"/>
        </w:rPr>
        <w:t xml:space="preserve"> si fuera el caso</w:t>
      </w:r>
      <w:r w:rsidR="006137A9">
        <w:rPr>
          <w:rFonts w:cs="Arial"/>
        </w:rPr>
        <w:t>)</w:t>
      </w:r>
      <w:r w:rsidRPr="004A18D6">
        <w:rPr>
          <w:rFonts w:cs="Arial"/>
        </w:rPr>
        <w:t>, satisfacen los requerimientos exigidos,</w:t>
      </w:r>
      <w:r w:rsidR="006137A9">
        <w:rPr>
          <w:rFonts w:cs="Arial"/>
        </w:rPr>
        <w:t xml:space="preserve"> </w:t>
      </w:r>
      <w:r w:rsidRPr="004A18D6">
        <w:rPr>
          <w:rFonts w:cs="Arial"/>
        </w:rPr>
        <w:t>la Gerencia de Certifi</w:t>
      </w:r>
      <w:r w:rsidR="006137A9">
        <w:rPr>
          <w:rFonts w:cs="Arial"/>
        </w:rPr>
        <w:t xml:space="preserve">cación posterior a la revisión </w:t>
      </w:r>
      <w:r w:rsidRPr="004A18D6">
        <w:rPr>
          <w:rFonts w:cs="Arial"/>
        </w:rPr>
        <w:t>de toda la documentación correspondiente al proceso de certificación</w:t>
      </w:r>
      <w:r w:rsidR="006137A9">
        <w:rPr>
          <w:rFonts w:cs="Arial"/>
        </w:rPr>
        <w:t xml:space="preserve">, procede a remitir </w:t>
      </w:r>
      <w:r w:rsidRPr="004A18D6">
        <w:rPr>
          <w:rFonts w:cs="Arial"/>
        </w:rPr>
        <w:t>al Comité de Certificación de Fondonorma el cual de acuerdo a lin</w:t>
      </w:r>
      <w:r w:rsidR="00491D92">
        <w:rPr>
          <w:rFonts w:cs="Arial"/>
        </w:rPr>
        <w:t>eamientos preestablecidos toma</w:t>
      </w:r>
      <w:r w:rsidRPr="004A18D6">
        <w:rPr>
          <w:rFonts w:cs="Arial"/>
        </w:rPr>
        <w:t xml:space="preserve"> la decisión de aprobación o no del otorgamiento de la certificación.</w:t>
      </w:r>
    </w:p>
    <w:p w:rsidR="00DB703C" w:rsidRPr="00D3057A"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D3057A">
        <w:rPr>
          <w:rFonts w:cs="Arial"/>
        </w:rPr>
        <w:t xml:space="preserve"> La Gerenc</w:t>
      </w:r>
      <w:r w:rsidR="00491D92" w:rsidRPr="00D3057A">
        <w:rPr>
          <w:rFonts w:cs="Arial"/>
        </w:rPr>
        <w:t>ia de Certificación notifica la decisión a la organización solicitante, la</w:t>
      </w:r>
      <w:r w:rsidRPr="00D3057A">
        <w:rPr>
          <w:rFonts w:cs="Arial"/>
        </w:rPr>
        <w:t xml:space="preserve"> cual debe asumir los derechos y obligaciones a partir de la decisión favorable del Comité de Certifi</w:t>
      </w:r>
      <w:r w:rsidR="00491D92" w:rsidRPr="00D3057A">
        <w:rPr>
          <w:rFonts w:cs="Arial"/>
        </w:rPr>
        <w:t>cación establecidos en</w:t>
      </w:r>
      <w:r w:rsidRPr="00D3057A">
        <w:rPr>
          <w:rFonts w:cs="Arial"/>
        </w:rPr>
        <w:t xml:space="preserve"> e</w:t>
      </w:r>
      <w:r w:rsidR="00491D92" w:rsidRPr="00D3057A">
        <w:rPr>
          <w:rFonts w:cs="Arial"/>
        </w:rPr>
        <w:t xml:space="preserve">l Contrato de Servicio de Certificación </w:t>
      </w:r>
      <w:r w:rsidRPr="00D3057A">
        <w:rPr>
          <w:rFonts w:cs="Arial"/>
        </w:rPr>
        <w:t>por una vigencia de un ciclo de tres (3) años.</w:t>
      </w:r>
    </w:p>
    <w:p w:rsidR="00A7753C" w:rsidRPr="00955628" w:rsidRDefault="00A775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b/>
          <w:sz w:val="24"/>
          <w:szCs w:val="24"/>
        </w:rPr>
      </w:pPr>
    </w:p>
    <w:p w:rsidR="00DB703C" w:rsidRPr="004A18D6" w:rsidRDefault="003C488A" w:rsidP="00DB703C">
      <w:pPr>
        <w:pStyle w:val="Estndar"/>
        <w:tabs>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42" w:right="159"/>
        <w:rPr>
          <w:rFonts w:cs="Arial"/>
          <w:b/>
          <w:color w:val="000000" w:themeColor="text1"/>
        </w:rPr>
      </w:pPr>
      <w:r w:rsidRPr="004A18D6">
        <w:rPr>
          <w:rFonts w:cs="Arial"/>
          <w:b/>
          <w:color w:val="000000" w:themeColor="text1"/>
        </w:rPr>
        <w:t>5.2 Seguimiento</w:t>
      </w:r>
      <w:r w:rsidR="00DB703C" w:rsidRPr="004A18D6">
        <w:rPr>
          <w:rFonts w:cs="Arial"/>
          <w:b/>
          <w:color w:val="000000" w:themeColor="text1"/>
        </w:rPr>
        <w:t xml:space="preserve"> de la Certificación</w:t>
      </w:r>
    </w:p>
    <w:p w:rsidR="00DB703C" w:rsidRPr="004A18D6" w:rsidRDefault="00DB703C" w:rsidP="00DB703C">
      <w:pPr>
        <w:pStyle w:val="Estndar"/>
        <w:tabs>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42" w:right="159"/>
        <w:rPr>
          <w:rFonts w:cs="Arial"/>
        </w:rPr>
      </w:pPr>
      <w:r w:rsidRPr="004A18D6">
        <w:rPr>
          <w:rFonts w:cs="Arial"/>
          <w:b/>
        </w:rPr>
        <w:t xml:space="preserve"> </w:t>
      </w:r>
      <w:r w:rsidR="00491D92">
        <w:rPr>
          <w:rFonts w:cs="Arial"/>
        </w:rPr>
        <w:t xml:space="preserve">La Gerencia de Certificación </w:t>
      </w:r>
      <w:r w:rsidRPr="004A18D6">
        <w:rPr>
          <w:rFonts w:cs="Arial"/>
        </w:rPr>
        <w:t>planifica y l</w:t>
      </w:r>
      <w:r w:rsidR="00491D92">
        <w:rPr>
          <w:rFonts w:cs="Arial"/>
        </w:rPr>
        <w:t xml:space="preserve">leva a cabo </w:t>
      </w:r>
      <w:r w:rsidRPr="00E47C1A">
        <w:rPr>
          <w:rFonts w:cs="Arial"/>
          <w:color w:val="000000" w:themeColor="text1"/>
        </w:rPr>
        <w:t>anual</w:t>
      </w:r>
      <w:r w:rsidR="00491D92" w:rsidRPr="00E47C1A">
        <w:rPr>
          <w:rFonts w:cs="Arial"/>
          <w:color w:val="000000" w:themeColor="text1"/>
        </w:rPr>
        <w:t xml:space="preserve">mente </w:t>
      </w:r>
      <w:r w:rsidRPr="00E47C1A">
        <w:rPr>
          <w:rFonts w:cs="Arial"/>
          <w:color w:val="000000" w:themeColor="text1"/>
        </w:rPr>
        <w:t xml:space="preserve"> </w:t>
      </w:r>
      <w:r w:rsidRPr="00E47C1A">
        <w:rPr>
          <w:rFonts w:cs="Arial"/>
          <w:b/>
          <w:color w:val="000000" w:themeColor="text1"/>
        </w:rPr>
        <w:t>una evalua</w:t>
      </w:r>
      <w:r w:rsidR="00E168B6" w:rsidRPr="00E47C1A">
        <w:rPr>
          <w:rFonts w:cs="Arial"/>
          <w:b/>
          <w:color w:val="000000" w:themeColor="text1"/>
        </w:rPr>
        <w:t xml:space="preserve">ción de seguimiento in-situ y </w:t>
      </w:r>
      <w:r w:rsidRPr="00E47C1A">
        <w:rPr>
          <w:rFonts w:cs="Arial"/>
          <w:b/>
          <w:color w:val="000000" w:themeColor="text1"/>
        </w:rPr>
        <w:t xml:space="preserve">una práctica </w:t>
      </w:r>
      <w:r w:rsidR="00E168B6" w:rsidRPr="00E47C1A">
        <w:rPr>
          <w:rFonts w:cs="Arial"/>
          <w:b/>
          <w:color w:val="000000" w:themeColor="text1"/>
        </w:rPr>
        <w:t xml:space="preserve">o visita </w:t>
      </w:r>
      <w:r w:rsidRPr="00E47C1A">
        <w:rPr>
          <w:rFonts w:cs="Arial"/>
          <w:b/>
          <w:color w:val="000000" w:themeColor="text1"/>
        </w:rPr>
        <w:t>del cliente incógnito o misterioso</w:t>
      </w:r>
      <w:r w:rsidRPr="004A18D6">
        <w:rPr>
          <w:rFonts w:cs="Arial"/>
        </w:rPr>
        <w:t xml:space="preserve"> para garantizar la continuidad del cumplimiento de los requisitos de la Norma NTF 4050 vigente, el buen uso de la marca de certificación y otras condiciones o requisitos que</w:t>
      </w:r>
      <w:r w:rsidR="00491D92">
        <w:rPr>
          <w:rFonts w:cs="Arial"/>
        </w:rPr>
        <w:t xml:space="preserve"> se hubiesen establecido en el Contrato de Servicio de C</w:t>
      </w:r>
      <w:r w:rsidRPr="004A18D6">
        <w:rPr>
          <w:rFonts w:cs="Arial"/>
        </w:rPr>
        <w:t>e</w:t>
      </w:r>
      <w:r w:rsidR="00491D92">
        <w:rPr>
          <w:rFonts w:cs="Arial"/>
        </w:rPr>
        <w:t xml:space="preserve">rtificación a fin de mantener la vigencia de la </w:t>
      </w:r>
      <w:r w:rsidRPr="004A18D6">
        <w:rPr>
          <w:rFonts w:cs="Arial"/>
        </w:rPr>
        <w:t>ce</w:t>
      </w:r>
      <w:r w:rsidR="00491D92">
        <w:rPr>
          <w:rFonts w:cs="Arial"/>
        </w:rPr>
        <w:t xml:space="preserve">rtificación </w:t>
      </w:r>
      <w:r w:rsidRPr="004A18D6">
        <w:rPr>
          <w:rFonts w:cs="Arial"/>
        </w:rPr>
        <w:t xml:space="preserve"> du</w:t>
      </w:r>
      <w:r w:rsidR="00491D92">
        <w:rPr>
          <w:rFonts w:cs="Arial"/>
        </w:rPr>
        <w:t xml:space="preserve">rante el ciclo </w:t>
      </w:r>
      <w:r w:rsidRPr="004A18D6">
        <w:rPr>
          <w:rFonts w:cs="Arial"/>
        </w:rPr>
        <w:t>de tres (3) años</w:t>
      </w:r>
      <w:r w:rsidR="00491D92">
        <w:rPr>
          <w:rFonts w:cs="Arial"/>
        </w:rPr>
        <w:t>, caso contrario se procede</w:t>
      </w:r>
      <w:r w:rsidRPr="004A18D6">
        <w:rPr>
          <w:rFonts w:cs="Arial"/>
        </w:rPr>
        <w:t xml:space="preserve"> a  la suspensión o in</w:t>
      </w:r>
      <w:r w:rsidR="00491D92">
        <w:rPr>
          <w:rFonts w:cs="Arial"/>
        </w:rPr>
        <w:t>clusive la cancelación de la certificación</w:t>
      </w:r>
      <w:r w:rsidRPr="004A18D6">
        <w:rPr>
          <w:rFonts w:cs="Arial"/>
        </w:rPr>
        <w:t xml:space="preserve">.   </w:t>
      </w:r>
    </w:p>
    <w:p w:rsidR="00A7753C" w:rsidRPr="004A18D6" w:rsidRDefault="00A775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p>
    <w:p w:rsidR="00DB703C" w:rsidRPr="004A18D6"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color w:val="000000" w:themeColor="text1"/>
        </w:rPr>
      </w:pPr>
      <w:r w:rsidRPr="004A18D6">
        <w:rPr>
          <w:rFonts w:cs="Arial"/>
          <w:b/>
          <w:color w:val="000000" w:themeColor="text1"/>
        </w:rPr>
        <w:t>5.3  Renovación de la Certificación</w:t>
      </w:r>
    </w:p>
    <w:p w:rsidR="00DB703C" w:rsidRPr="004A18D6"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4A18D6">
        <w:rPr>
          <w:rFonts w:cs="Arial"/>
        </w:rPr>
        <w:t xml:space="preserve">Antes de la fecha de vencimiento </w:t>
      </w:r>
      <w:r w:rsidR="00491D92">
        <w:rPr>
          <w:rFonts w:cs="Arial"/>
        </w:rPr>
        <w:t>de la certificación se realizar</w:t>
      </w:r>
      <w:r w:rsidRPr="004A18D6">
        <w:rPr>
          <w:rFonts w:cs="Arial"/>
        </w:rPr>
        <w:t xml:space="preserve"> la tercera  evaluación in-</w:t>
      </w:r>
      <w:r w:rsidR="00491D92">
        <w:rPr>
          <w:rFonts w:cs="Arial"/>
        </w:rPr>
        <w:t xml:space="preserve">situ del ciclo </w:t>
      </w:r>
      <w:r w:rsidRPr="004A18D6">
        <w:rPr>
          <w:rFonts w:cs="Arial"/>
        </w:rPr>
        <w:t>de tres (3) años</w:t>
      </w:r>
      <w:r w:rsidR="00491D92">
        <w:rPr>
          <w:rFonts w:cs="Arial"/>
        </w:rPr>
        <w:t>,</w:t>
      </w:r>
      <w:r w:rsidRPr="004A18D6">
        <w:rPr>
          <w:rFonts w:cs="Arial"/>
        </w:rPr>
        <w:t xml:space="preserve"> a fines de constatar el cumplimiento con los requisitos que permi</w:t>
      </w:r>
      <w:r w:rsidR="00491D92">
        <w:rPr>
          <w:rFonts w:cs="Arial"/>
        </w:rPr>
        <w:t>tan la renovación de</w:t>
      </w:r>
      <w:r w:rsidRPr="004A18D6">
        <w:rPr>
          <w:rFonts w:cs="Arial"/>
        </w:rPr>
        <w:t xml:space="preserve"> por un nuevo ciclo de certificación, debiéndo culminar dicho proceso  de manera satisfactoria antes de la caducidad de</w:t>
      </w:r>
      <w:r w:rsidR="00491D92">
        <w:rPr>
          <w:rFonts w:cs="Arial"/>
        </w:rPr>
        <w:t xml:space="preserve"> a certificación</w:t>
      </w:r>
      <w:r w:rsidRPr="004A18D6">
        <w:rPr>
          <w:rFonts w:cs="Arial"/>
        </w:rPr>
        <w:t>.</w:t>
      </w:r>
    </w:p>
    <w:p w:rsidR="00DB703C" w:rsidRPr="004A18D6" w:rsidRDefault="00B670DF"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Pr>
          <w:rFonts w:cs="Arial"/>
        </w:rPr>
        <w:t>La Gerencia de Comercialización y Mercadeo  envia</w:t>
      </w:r>
      <w:r w:rsidR="00DB703C" w:rsidRPr="004A18D6">
        <w:rPr>
          <w:rFonts w:cs="Arial"/>
        </w:rPr>
        <w:t xml:space="preserve"> al cliente certificado con seis (6) meses de anticipació</w:t>
      </w:r>
      <w:r>
        <w:rPr>
          <w:rFonts w:cs="Arial"/>
        </w:rPr>
        <w:t>n al vencimiento de la certificación</w:t>
      </w:r>
      <w:r w:rsidR="00DB703C" w:rsidRPr="004A18D6">
        <w:rPr>
          <w:rFonts w:cs="Arial"/>
        </w:rPr>
        <w:t>, la ofe</w:t>
      </w:r>
      <w:r>
        <w:rPr>
          <w:rFonts w:cs="Arial"/>
        </w:rPr>
        <w:t>rta de servicio correspondiente a la renovación</w:t>
      </w:r>
      <w:r w:rsidR="00DB703C" w:rsidRPr="004A18D6">
        <w:rPr>
          <w:rFonts w:cs="Arial"/>
        </w:rPr>
        <w:t xml:space="preserve"> para su aceptación.</w:t>
      </w:r>
    </w:p>
    <w:p w:rsidR="00DB703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955628" w:rsidRDefault="00955628"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955628" w:rsidRDefault="00955628"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B670DF" w:rsidRDefault="00B670DF"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B670DF" w:rsidRDefault="00B670DF"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B670DF" w:rsidRDefault="00B670DF"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B670DF" w:rsidRDefault="00B670DF"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B670DF" w:rsidRDefault="00B670DF"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955628" w:rsidRPr="00955628" w:rsidRDefault="00955628"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tbl>
      <w:tblPr>
        <w:tblW w:w="8661" w:type="dxa"/>
        <w:tblInd w:w="288" w:type="dxa"/>
        <w:tblLook w:val="01E0"/>
      </w:tblPr>
      <w:tblGrid>
        <w:gridCol w:w="1416"/>
        <w:gridCol w:w="7245"/>
      </w:tblGrid>
      <w:tr w:rsidR="00DB703C" w:rsidRPr="00DB703C" w:rsidTr="006946CD">
        <w:trPr>
          <w:trHeight w:val="1628"/>
        </w:trPr>
        <w:tc>
          <w:tcPr>
            <w:tcW w:w="1370" w:type="dxa"/>
          </w:tcPr>
          <w:p w:rsidR="00DB703C" w:rsidRPr="00DB703C" w:rsidRDefault="00DB703C" w:rsidP="006946CD">
            <w:pPr>
              <w:pStyle w:val="Encabezado"/>
              <w:rPr>
                <w:rFonts w:cs="Arial"/>
                <w:sz w:val="24"/>
                <w:szCs w:val="24"/>
              </w:rPr>
            </w:pPr>
            <w:r w:rsidRPr="00DB703C">
              <w:rPr>
                <w:rFonts w:cs="Arial"/>
                <w:noProof/>
                <w:sz w:val="24"/>
                <w:szCs w:val="24"/>
                <w:lang w:eastAsia="es-VE"/>
              </w:rPr>
              <w:lastRenderedPageBreak/>
              <w:drawing>
                <wp:inline distT="0" distB="0" distL="0" distR="0">
                  <wp:extent cx="733425" cy="828675"/>
                  <wp:effectExtent l="19050" t="0" r="9525" b="0"/>
                  <wp:docPr id="4" name="Imagen 4" descr="LOGO_FONDON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FONDONORMA"/>
                          <pic:cNvPicPr>
                            <a:picLocks noChangeAspect="1" noChangeArrowheads="1"/>
                          </pic:cNvPicPr>
                        </pic:nvPicPr>
                        <pic:blipFill>
                          <a:blip r:embed="rId16" cstate="print"/>
                          <a:srcRect/>
                          <a:stretch>
                            <a:fillRect/>
                          </a:stretch>
                        </pic:blipFill>
                        <pic:spPr bwMode="auto">
                          <a:xfrm>
                            <a:off x="0" y="0"/>
                            <a:ext cx="733425" cy="828675"/>
                          </a:xfrm>
                          <a:prstGeom prst="rect">
                            <a:avLst/>
                          </a:prstGeom>
                          <a:noFill/>
                          <a:ln w="9525">
                            <a:noFill/>
                            <a:miter lim="800000"/>
                            <a:headEnd/>
                            <a:tailEnd/>
                          </a:ln>
                        </pic:spPr>
                      </pic:pic>
                    </a:graphicData>
                  </a:graphic>
                </wp:inline>
              </w:drawing>
            </w:r>
          </w:p>
        </w:tc>
        <w:tc>
          <w:tcPr>
            <w:tcW w:w="7291" w:type="dxa"/>
          </w:tcPr>
          <w:p w:rsidR="00DB703C" w:rsidRPr="00BE5F45" w:rsidRDefault="00DB703C" w:rsidP="006946CD">
            <w:pPr>
              <w:pStyle w:val="Encabezado"/>
              <w:jc w:val="right"/>
              <w:rPr>
                <w:rFonts w:ascii="Verdana" w:hAnsi="Verdana" w:cs="Arial"/>
                <w:b/>
                <w:sz w:val="24"/>
                <w:szCs w:val="24"/>
              </w:rPr>
            </w:pPr>
          </w:p>
          <w:p w:rsidR="00DB703C" w:rsidRPr="003C488A" w:rsidRDefault="00DB703C" w:rsidP="006946CD">
            <w:pPr>
              <w:jc w:val="center"/>
              <w:rPr>
                <w:rFonts w:ascii="Verdana" w:hAnsi="Verdana" w:cs="Arial"/>
                <w:b/>
                <w:color w:val="000000" w:themeColor="text1"/>
                <w:sz w:val="24"/>
                <w:szCs w:val="24"/>
              </w:rPr>
            </w:pPr>
            <w:r w:rsidRPr="003C488A">
              <w:rPr>
                <w:rFonts w:ascii="Verdana" w:hAnsi="Verdana" w:cs="Arial"/>
                <w:b/>
                <w:color w:val="000000" w:themeColor="text1"/>
                <w:sz w:val="24"/>
                <w:szCs w:val="24"/>
              </w:rPr>
              <w:t xml:space="preserve">“Servicio Certificado Fondonorma: </w:t>
            </w:r>
            <w:r w:rsidRPr="00003B67">
              <w:rPr>
                <w:rFonts w:ascii="Verdana" w:hAnsi="Verdana" w:cs="Arial"/>
                <w:b/>
                <w:color w:val="000000" w:themeColor="text1"/>
                <w:sz w:val="24"/>
                <w:szCs w:val="24"/>
              </w:rPr>
              <w:t>Comercio</w:t>
            </w:r>
            <w:r w:rsidR="00D3057A" w:rsidRPr="00003B67">
              <w:rPr>
                <w:rFonts w:ascii="Verdana" w:hAnsi="Verdana" w:cs="Arial"/>
                <w:b/>
                <w:color w:val="000000" w:themeColor="text1"/>
                <w:sz w:val="24"/>
                <w:szCs w:val="24"/>
              </w:rPr>
              <w:t xml:space="preserve"> Pequeño</w:t>
            </w:r>
            <w:r w:rsidRPr="00003B67">
              <w:rPr>
                <w:rFonts w:ascii="Verdana" w:hAnsi="Verdana" w:cs="Arial"/>
                <w:b/>
                <w:color w:val="000000" w:themeColor="text1"/>
                <w:sz w:val="24"/>
                <w:szCs w:val="24"/>
              </w:rPr>
              <w:t>”</w:t>
            </w:r>
          </w:p>
          <w:p w:rsidR="00DB703C" w:rsidRPr="00F55BB1" w:rsidRDefault="00CB7390" w:rsidP="006946CD">
            <w:pPr>
              <w:pStyle w:val="Estndar"/>
              <w:tabs>
                <w:tab w:val="left" w:pos="456"/>
                <w:tab w:val="left" w:pos="1440"/>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ind w:left="62" w:right="108"/>
              <w:jc w:val="center"/>
              <w:rPr>
                <w:rFonts w:cs="Arial"/>
                <w:b/>
                <w:sz w:val="24"/>
                <w:szCs w:val="24"/>
              </w:rPr>
            </w:pPr>
            <w:r w:rsidRPr="00CB7390">
              <w:rPr>
                <w:rFonts w:cs="Arial"/>
                <w:noProof w:val="0"/>
                <w:sz w:val="24"/>
                <w:szCs w:val="24"/>
              </w:rPr>
              <w:pict>
                <v:shape id="_x0000_s1320" type="#_x0000_t202" style="position:absolute;left:0;text-align:left;margin-left:-3.25pt;margin-top:2.55pt;width:343.8pt;height:30pt;z-index:251670016">
                  <v:textbox style="mso-next-textbox:#_x0000_s1320">
                    <w:txbxContent>
                      <w:p w:rsidR="007B5EA0" w:rsidRPr="00E91BA6" w:rsidRDefault="007B5EA0" w:rsidP="00E91BA6">
                        <w:pPr>
                          <w:jc w:val="center"/>
                          <w:rPr>
                            <w:b/>
                            <w:sz w:val="32"/>
                            <w:szCs w:val="32"/>
                          </w:rPr>
                        </w:pPr>
                        <w:r w:rsidRPr="00E91BA6">
                          <w:rPr>
                            <w:b/>
                            <w:sz w:val="32"/>
                            <w:szCs w:val="32"/>
                          </w:rPr>
                          <w:t>PROCESO DE CERTIFICACIÓN</w:t>
                        </w:r>
                      </w:p>
                    </w:txbxContent>
                  </v:textbox>
                </v:shape>
              </w:pict>
            </w:r>
          </w:p>
          <w:p w:rsidR="00B670DF" w:rsidRPr="00F55BB1" w:rsidRDefault="00B670DF" w:rsidP="006946CD">
            <w:pPr>
              <w:pStyle w:val="Estndar"/>
              <w:tabs>
                <w:tab w:val="left" w:pos="456"/>
                <w:tab w:val="left" w:pos="1440"/>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ind w:left="62" w:right="108"/>
              <w:jc w:val="center"/>
              <w:rPr>
                <w:rFonts w:cs="Arial"/>
                <w:b/>
                <w:sz w:val="24"/>
                <w:szCs w:val="24"/>
              </w:rPr>
            </w:pPr>
          </w:p>
          <w:p w:rsidR="00B670DF" w:rsidRPr="00B670DF" w:rsidRDefault="00CB7390" w:rsidP="006946CD">
            <w:pPr>
              <w:pStyle w:val="Estndar"/>
              <w:tabs>
                <w:tab w:val="left" w:pos="456"/>
                <w:tab w:val="left" w:pos="1440"/>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ind w:left="62" w:right="108"/>
              <w:jc w:val="center"/>
              <w:rPr>
                <w:rFonts w:cs="Arial"/>
                <w:b/>
                <w:sz w:val="24"/>
                <w:szCs w:val="24"/>
              </w:rPr>
            </w:pPr>
            <w:r w:rsidRPr="00CB7390">
              <w:rPr>
                <w:rFonts w:ascii="Verdana" w:hAnsi="Verdana" w:cs="Arial"/>
                <w:b/>
                <w:sz w:val="24"/>
                <w:szCs w:val="24"/>
                <w:lang w:eastAsia="es-VE"/>
              </w:rPr>
              <w:pict>
                <v:line id="_x0000_s1354" style="position:absolute;left:0;text-align:left;flip:x;z-index:251703808" from="134.4pt,4.95pt" to="134.4pt,25.6pt">
                  <v:stroke endarrow="block"/>
                </v:line>
              </w:pict>
            </w:r>
          </w:p>
          <w:p w:rsidR="00B670DF" w:rsidRPr="00B670DF" w:rsidRDefault="00CB7390" w:rsidP="006946CD">
            <w:pPr>
              <w:pStyle w:val="Estndar"/>
              <w:tabs>
                <w:tab w:val="left" w:pos="456"/>
                <w:tab w:val="left" w:pos="1440"/>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ind w:left="62" w:right="108"/>
              <w:jc w:val="center"/>
              <w:rPr>
                <w:rFonts w:cs="Arial"/>
                <w:b/>
                <w:sz w:val="24"/>
                <w:szCs w:val="24"/>
              </w:rPr>
            </w:pPr>
            <w:r w:rsidRPr="00CB7390">
              <w:rPr>
                <w:rFonts w:cs="Arial"/>
                <w:sz w:val="24"/>
                <w:szCs w:val="24"/>
              </w:rPr>
              <w:pict>
                <v:shape id="_x0000_s1319" type="#_x0000_t202" style="position:absolute;left:0;text-align:left;margin-left:37.35pt;margin-top:11.8pt;width:197.45pt;height:61.85pt;z-index:251668992">
                  <v:textbox style="mso-next-textbox:#_x0000_s1319">
                    <w:txbxContent>
                      <w:p w:rsidR="007B5EA0" w:rsidRPr="0073344E" w:rsidRDefault="007B5EA0" w:rsidP="00DB703C">
                        <w:pPr>
                          <w:jc w:val="center"/>
                          <w:rPr>
                            <w:rFonts w:ascii="Times New Roman" w:hAnsi="Times New Roman"/>
                            <w:b/>
                            <w:color w:val="000000" w:themeColor="text1"/>
                            <w:sz w:val="16"/>
                            <w:szCs w:val="16"/>
                          </w:rPr>
                        </w:pPr>
                        <w:r w:rsidRPr="0073344E">
                          <w:rPr>
                            <w:rFonts w:ascii="Times New Roman" w:hAnsi="Times New Roman"/>
                            <w:b/>
                            <w:color w:val="000000" w:themeColor="text1"/>
                            <w:sz w:val="16"/>
                            <w:szCs w:val="16"/>
                          </w:rPr>
                          <w:t>LA ORGANIZACIÓN SOLICITANTE ENTREGA PLANILLA DE SOLICITUD CON LOS REQUISITOS  EN  GERENCIA DE COMERCIALIZACIÓN Y MERCADEO FONDONORMA</w:t>
                        </w:r>
                      </w:p>
                    </w:txbxContent>
                  </v:textbox>
                </v:shape>
              </w:pict>
            </w:r>
          </w:p>
        </w:tc>
      </w:tr>
    </w:tbl>
    <w:p w:rsidR="00DB703C" w:rsidRPr="00DB703C" w:rsidRDefault="00DB703C" w:rsidP="00DB703C">
      <w:pPr>
        <w:pStyle w:val="Estndar"/>
        <w:tabs>
          <w:tab w:val="left" w:pos="456"/>
          <w:tab w:val="left" w:pos="1440"/>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right="105"/>
        <w:rPr>
          <w:rFonts w:cs="Arial"/>
          <w:sz w:val="24"/>
          <w:szCs w:val="24"/>
        </w:rPr>
      </w:pPr>
    </w:p>
    <w:p w:rsidR="00DB703C" w:rsidRPr="00DB703C" w:rsidRDefault="00DB703C"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p>
    <w:p w:rsidR="00DB703C" w:rsidRPr="00DB703C" w:rsidRDefault="00DB703C"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p>
    <w:p w:rsidR="00B670DF" w:rsidRDefault="00CB7390" w:rsidP="00B670DF">
      <w:pPr>
        <w:jc w:val="center"/>
      </w:pPr>
      <w:r w:rsidRPr="00CB7390">
        <w:rPr>
          <w:rFonts w:cs="Arial"/>
          <w:sz w:val="24"/>
          <w:szCs w:val="24"/>
        </w:rPr>
        <w:pict>
          <v:line id="_x0000_s1321" style="position:absolute;left:0;text-align:left;flip:x;z-index:251671040" from="219.6pt,2.4pt" to="219.6pt,21.9pt">
            <v:stroke endarrow="block"/>
          </v:line>
        </w:pict>
      </w:r>
      <w:r w:rsidR="00B670DF">
        <w:t>1</w:t>
      </w: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shape id="_x0000_s1323" type="#_x0000_t202" style="position:absolute;left:0;text-align:left;margin-left:126pt;margin-top:1.25pt;width:185.7pt;height:51.95pt;z-index:251673088">
            <v:shadow on="t"/>
            <v:textbox style="mso-next-textbox:#_x0000_s1323">
              <w:txbxContent>
                <w:p w:rsidR="007B5EA0" w:rsidRPr="0073344E" w:rsidRDefault="007B5EA0" w:rsidP="00DB703C">
                  <w:pPr>
                    <w:jc w:val="center"/>
                    <w:rPr>
                      <w:rFonts w:ascii="Times New Roman" w:hAnsi="Times New Roman"/>
                      <w:b/>
                      <w:color w:val="000000" w:themeColor="text1"/>
                      <w:sz w:val="16"/>
                      <w:szCs w:val="16"/>
                    </w:rPr>
                  </w:pPr>
                  <w:r w:rsidRPr="0073344E">
                    <w:rPr>
                      <w:rFonts w:ascii="Times New Roman" w:hAnsi="Times New Roman"/>
                      <w:b/>
                      <w:color w:val="000000" w:themeColor="text1"/>
                      <w:sz w:val="16"/>
                      <w:szCs w:val="16"/>
                    </w:rPr>
                    <w:t>GERENCIA DE CERTIFICACIÓN RECIBE INFORMACIÓN DOCUMENTADA DE LA GERENCIA DE COMERCIALIZACIÓN Y MERCADEO Y  PLANIFICA EVALUACIÓN</w:t>
                  </w:r>
                </w:p>
              </w:txbxContent>
            </v:textbox>
          </v:shape>
        </w:pict>
      </w:r>
    </w:p>
    <w:p w:rsidR="00DB703C" w:rsidRPr="00DB703C" w:rsidRDefault="00DB703C"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oval id="_x0000_s1322" style="position:absolute;left:0;text-align:left;margin-left:14.35pt;margin-top:11.8pt;width:434.85pt;height:348.8pt;z-index:251672064"/>
        </w:pict>
      </w: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shape id="_x0000_s1331" type="#_x0000_t202" style="position:absolute;left:0;text-align:left;margin-left:3in;margin-top:14.25pt;width:27pt;height:22.2pt;z-index:251681280" stroked="f">
            <v:textbox style="mso-next-textbox:#_x0000_s1331">
              <w:txbxContent>
                <w:p w:rsidR="007B5EA0" w:rsidRDefault="007B5EA0" w:rsidP="00DB703C">
                  <w:pPr>
                    <w:jc w:val="center"/>
                  </w:pPr>
                  <w:r>
                    <w:t>2</w:t>
                  </w:r>
                </w:p>
              </w:txbxContent>
            </v:textbox>
          </v:shape>
        </w:pict>
      </w: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shape id="_x0000_s1327" type="#_x0000_t202" style="position:absolute;left:0;text-align:left;margin-left:-12.45pt;margin-top:15.75pt;width:135pt;height:74.45pt;z-index:251677184">
            <v:shadow on="t"/>
            <v:textbox style="mso-next-textbox:#_x0000_s1327">
              <w:txbxContent>
                <w:p w:rsidR="007B5EA0" w:rsidRPr="0073344E" w:rsidRDefault="007B5EA0" w:rsidP="00DB703C">
                  <w:pPr>
                    <w:jc w:val="center"/>
                    <w:rPr>
                      <w:rFonts w:ascii="Times New Roman" w:hAnsi="Times New Roman"/>
                      <w:color w:val="000000" w:themeColor="text1"/>
                      <w:sz w:val="16"/>
                      <w:szCs w:val="16"/>
                    </w:rPr>
                  </w:pPr>
                  <w:r w:rsidRPr="0073344E">
                    <w:rPr>
                      <w:rFonts w:ascii="Times New Roman" w:hAnsi="Times New Roman"/>
                      <w:b/>
                      <w:color w:val="000000" w:themeColor="text1"/>
                      <w:sz w:val="16"/>
                      <w:szCs w:val="16"/>
                    </w:rPr>
                    <w:t>SE RENUEVA  LA CERTIFICACIÓN POR UN NUEVO  CICLO  DE TRES  (3) AÑOS SI LOS  TERMINOS  DEL ACUERDO   CONTRACTUAL SE HAN CUMPLIDO</w:t>
                  </w:r>
                  <w:r w:rsidRPr="0073344E">
                    <w:rPr>
                      <w:rFonts w:ascii="Times New Roman" w:hAnsi="Times New Roman"/>
                      <w:color w:val="000000" w:themeColor="text1"/>
                      <w:sz w:val="16"/>
                      <w:szCs w:val="16"/>
                    </w:rPr>
                    <w:t xml:space="preserve"> </w:t>
                  </w:r>
                  <w:r w:rsidRPr="0073344E">
                    <w:rPr>
                      <w:rFonts w:ascii="Times New Roman" w:hAnsi="Times New Roman"/>
                      <w:b/>
                      <w:color w:val="000000" w:themeColor="text1"/>
                      <w:sz w:val="16"/>
                      <w:szCs w:val="16"/>
                    </w:rPr>
                    <w:t>SATISFACTORIAMENTE</w:t>
                  </w:r>
                </w:p>
              </w:txbxContent>
            </v:textbox>
          </v:shape>
        </w:pict>
      </w: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shape id="_x0000_s1324" type="#_x0000_t202" style="position:absolute;left:0;text-align:left;margin-left:347.25pt;margin-top:1.6pt;width:135pt;height:63.9pt;z-index:251674112">
            <v:shadow on="t"/>
            <v:textbox style="mso-next-textbox:#_x0000_s1324">
              <w:txbxContent>
                <w:p w:rsidR="007B5EA0" w:rsidRPr="0073344E" w:rsidRDefault="007B5EA0" w:rsidP="00DB703C">
                  <w:pPr>
                    <w:jc w:val="center"/>
                    <w:rPr>
                      <w:rFonts w:ascii="Times New Roman" w:hAnsi="Times New Roman"/>
                      <w:b/>
                      <w:color w:val="000000" w:themeColor="text1"/>
                      <w:sz w:val="16"/>
                      <w:szCs w:val="16"/>
                    </w:rPr>
                  </w:pPr>
                  <w:r w:rsidRPr="0073344E">
                    <w:rPr>
                      <w:rFonts w:ascii="Times New Roman" w:hAnsi="Times New Roman"/>
                      <w:b/>
                      <w:color w:val="000000" w:themeColor="text1"/>
                      <w:sz w:val="16"/>
                      <w:szCs w:val="16"/>
                    </w:rPr>
                    <w:t>SE REALIZA LA EVALUACIÓN  IN-SITU Y UNA  PRÁCTICA DEL CLIENTE  MISTERIOSO. SE ENTREGA A LA ORGANIZACIÓN  EL INFORME DE RESULTADOS</w:t>
                  </w:r>
                </w:p>
              </w:txbxContent>
            </v:textbox>
          </v:shape>
        </w:pict>
      </w: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shape id="_x0000_s1339" type="#_x0000_t202" style="position:absolute;left:0;text-align:left;margin-left:126pt;margin-top:6pt;width:27pt;height:21.8pt;z-index:251689472" stroked="f">
            <v:textbox style="mso-next-textbox:#_x0000_s1339">
              <w:txbxContent>
                <w:p w:rsidR="007B5EA0" w:rsidRPr="007B2EBC" w:rsidRDefault="007B5EA0" w:rsidP="00DB703C">
                  <w:pPr>
                    <w:jc w:val="center"/>
                  </w:pPr>
                  <w:r>
                    <w:t>9</w:t>
                  </w:r>
                </w:p>
              </w:txbxContent>
            </v:textbox>
          </v:shape>
        </w:pict>
      </w:r>
      <w:r>
        <w:rPr>
          <w:rFonts w:cs="Arial"/>
          <w:sz w:val="24"/>
          <w:szCs w:val="24"/>
        </w:rPr>
        <w:pict>
          <v:shape id="_x0000_s1332" type="#_x0000_t202" style="position:absolute;left:0;text-align:left;margin-left:315pt;margin-top:6pt;width:27pt;height:21.8pt;z-index:251682304" stroked="f">
            <v:textbox style="mso-next-textbox:#_x0000_s1332">
              <w:txbxContent>
                <w:p w:rsidR="007B5EA0" w:rsidRDefault="007B5EA0" w:rsidP="00B670DF">
                  <w:r>
                    <w:t>3</w:t>
                  </w:r>
                </w:p>
              </w:txbxContent>
            </v:textbox>
          </v:shape>
        </w:pict>
      </w:r>
    </w:p>
    <w:p w:rsidR="00DB703C" w:rsidRPr="00DB703C" w:rsidRDefault="00DB703C"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p>
    <w:tbl>
      <w:tblPr>
        <w:tblpPr w:leftFromText="141" w:rightFromText="141" w:vertAnchor="text" w:horzAnchor="page" w:tblpX="5728"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tblGrid>
      <w:tr w:rsidR="00DB703C" w:rsidRPr="00DB703C" w:rsidTr="006946CD">
        <w:tc>
          <w:tcPr>
            <w:tcW w:w="2127" w:type="dxa"/>
            <w:shd w:val="clear" w:color="auto" w:fill="FFFFFF"/>
          </w:tcPr>
          <w:p w:rsidR="00DB703C" w:rsidRPr="00DB703C" w:rsidRDefault="00DB703C" w:rsidP="006946CD">
            <w:pPr>
              <w:rPr>
                <w:rFonts w:cs="Arial"/>
                <w:b/>
                <w:snapToGrid w:val="0"/>
                <w:color w:val="000000"/>
                <w:sz w:val="24"/>
                <w:szCs w:val="24"/>
              </w:rPr>
            </w:pPr>
            <w:r w:rsidRPr="00DB703C">
              <w:rPr>
                <w:rFonts w:cs="Arial"/>
                <w:b/>
                <w:snapToGrid w:val="0"/>
                <w:color w:val="000000"/>
                <w:sz w:val="24"/>
                <w:szCs w:val="24"/>
              </w:rPr>
              <w:t xml:space="preserve">  CERTIFICADO  DE </w:t>
            </w:r>
          </w:p>
        </w:tc>
      </w:tr>
      <w:tr w:rsidR="00DB703C" w:rsidRPr="00DB703C" w:rsidTr="006946CD">
        <w:trPr>
          <w:trHeight w:val="2378"/>
        </w:trPr>
        <w:tc>
          <w:tcPr>
            <w:tcW w:w="2127" w:type="dxa"/>
            <w:shd w:val="clear" w:color="auto" w:fill="FFFFFF"/>
          </w:tcPr>
          <w:p w:rsidR="00DB703C" w:rsidRPr="00DB703C" w:rsidRDefault="00DB703C" w:rsidP="006946CD">
            <w:pPr>
              <w:rPr>
                <w:rFonts w:cs="Arial"/>
                <w:snapToGrid w:val="0"/>
                <w:color w:val="000000"/>
                <w:sz w:val="24"/>
                <w:szCs w:val="24"/>
              </w:rPr>
            </w:pPr>
          </w:p>
          <w:p w:rsidR="00DB703C" w:rsidRPr="00DB703C" w:rsidRDefault="00DB703C" w:rsidP="006946CD">
            <w:pPr>
              <w:rPr>
                <w:rFonts w:cs="Arial"/>
                <w:snapToGrid w:val="0"/>
                <w:color w:val="000000"/>
                <w:sz w:val="24"/>
                <w:szCs w:val="24"/>
              </w:rPr>
            </w:pPr>
          </w:p>
          <w:p w:rsidR="00DB703C" w:rsidRPr="00DB703C" w:rsidRDefault="00DB703C" w:rsidP="006946CD">
            <w:pPr>
              <w:rPr>
                <w:rFonts w:cs="Arial"/>
                <w:snapToGrid w:val="0"/>
                <w:color w:val="000000"/>
                <w:sz w:val="24"/>
                <w:szCs w:val="24"/>
              </w:rPr>
            </w:pPr>
          </w:p>
          <w:p w:rsidR="00DB703C" w:rsidRPr="00DB703C" w:rsidRDefault="00DB703C" w:rsidP="006946CD">
            <w:pPr>
              <w:rPr>
                <w:rFonts w:cs="Arial"/>
                <w:snapToGrid w:val="0"/>
                <w:color w:val="000000"/>
                <w:sz w:val="24"/>
                <w:szCs w:val="24"/>
              </w:rPr>
            </w:pPr>
          </w:p>
          <w:p w:rsidR="00DB703C" w:rsidRPr="00DB703C" w:rsidRDefault="00DB703C" w:rsidP="006946CD">
            <w:pPr>
              <w:rPr>
                <w:rFonts w:cs="Arial"/>
                <w:snapToGrid w:val="0"/>
                <w:color w:val="000000"/>
                <w:sz w:val="24"/>
                <w:szCs w:val="24"/>
              </w:rPr>
            </w:pPr>
          </w:p>
          <w:p w:rsidR="00DB703C" w:rsidRPr="00DB703C" w:rsidRDefault="00CB7390" w:rsidP="006946CD">
            <w:pPr>
              <w:rPr>
                <w:rFonts w:cs="Arial"/>
                <w:snapToGrid w:val="0"/>
                <w:color w:val="000000"/>
                <w:sz w:val="24"/>
                <w:szCs w:val="24"/>
              </w:rPr>
            </w:pPr>
            <w:r w:rsidRPr="00CB7390">
              <w:rPr>
                <w:rFonts w:cs="Arial"/>
                <w:sz w:val="24"/>
                <w:szCs w:val="24"/>
              </w:rPr>
              <w:pict>
                <v:shape id="_x0000_s1335" type="#_x0000_t202" style="position:absolute;left:0;text-align:left;margin-left:57.45pt;margin-top:14.5pt;width:24.6pt;height:21.4pt;z-index:251685376" stroked="f">
                  <v:textbox style="mso-next-textbox:#_x0000_s1335">
                    <w:txbxContent>
                      <w:p w:rsidR="007B5EA0" w:rsidRPr="008D41CA" w:rsidRDefault="007B5EA0" w:rsidP="00126D0B">
                        <w:pPr>
                          <w:jc w:val="center"/>
                        </w:pPr>
                        <w:r>
                          <w:t>5</w:t>
                        </w:r>
                      </w:p>
                      <w:p w:rsidR="007B5EA0" w:rsidRPr="00126D0B" w:rsidRDefault="007B5EA0" w:rsidP="00126D0B"/>
                    </w:txbxContent>
                  </v:textbox>
                </v:shape>
              </w:pict>
            </w:r>
            <w:r w:rsidRPr="00CB7390">
              <w:rPr>
                <w:rFonts w:cs="Arial"/>
                <w:sz w:val="24"/>
                <w:szCs w:val="24"/>
              </w:rPr>
              <w:pict>
                <v:shape id="_x0000_s1326" type="#_x0000_t202" style="position:absolute;left:0;text-align:left;margin-left:93.8pt;margin-top:1.15pt;width:144.4pt;height:62.45pt;z-index:251676160">
                  <v:shadow on="t"/>
                  <v:textbox style="mso-next-textbox:#_x0000_s1326">
                    <w:txbxContent>
                      <w:p w:rsidR="007B5EA0" w:rsidRPr="0073344E" w:rsidRDefault="007B5EA0" w:rsidP="00DB703C">
                        <w:pPr>
                          <w:jc w:val="center"/>
                          <w:rPr>
                            <w:rFonts w:ascii="Times New Roman" w:hAnsi="Times New Roman"/>
                            <w:b/>
                            <w:color w:val="000000" w:themeColor="text1"/>
                            <w:sz w:val="16"/>
                            <w:szCs w:val="16"/>
                          </w:rPr>
                        </w:pPr>
                        <w:r w:rsidRPr="0073344E">
                          <w:rPr>
                            <w:rFonts w:ascii="Times New Roman" w:hAnsi="Times New Roman"/>
                            <w:b/>
                            <w:color w:val="000000" w:themeColor="text1"/>
                            <w:sz w:val="16"/>
                            <w:szCs w:val="16"/>
                          </w:rPr>
                          <w:t xml:space="preserve">FONDONORMA  EVALUA  LA EFICACIA DE LAS ACCIONES CORRECTIVAS CORREPONDIENTES  </w:t>
                        </w:r>
                      </w:p>
                      <w:p w:rsidR="007B5EA0" w:rsidRPr="0073344E" w:rsidRDefault="007B5EA0" w:rsidP="00DB703C">
                        <w:pPr>
                          <w:jc w:val="center"/>
                          <w:rPr>
                            <w:b/>
                            <w:color w:val="000000" w:themeColor="text1"/>
                            <w:sz w:val="16"/>
                            <w:szCs w:val="16"/>
                          </w:rPr>
                        </w:pPr>
                        <w:r w:rsidRPr="0073344E">
                          <w:rPr>
                            <w:b/>
                            <w:color w:val="000000" w:themeColor="text1"/>
                            <w:sz w:val="16"/>
                            <w:szCs w:val="16"/>
                          </w:rPr>
                          <w:t>(SI APLICA)</w:t>
                        </w:r>
                      </w:p>
                    </w:txbxContent>
                  </v:textbox>
                </v:shape>
              </w:pict>
            </w:r>
          </w:p>
          <w:p w:rsidR="00DB703C" w:rsidRPr="00DB703C" w:rsidRDefault="00DB703C" w:rsidP="006946CD">
            <w:pPr>
              <w:rPr>
                <w:rFonts w:cs="Arial"/>
                <w:snapToGrid w:val="0"/>
                <w:color w:val="000000"/>
                <w:sz w:val="24"/>
                <w:szCs w:val="24"/>
              </w:rPr>
            </w:pPr>
          </w:p>
        </w:tc>
      </w:tr>
      <w:tr w:rsidR="00DB703C" w:rsidRPr="00DB703C" w:rsidTr="006946CD">
        <w:trPr>
          <w:trHeight w:val="108"/>
        </w:trPr>
        <w:tc>
          <w:tcPr>
            <w:tcW w:w="2127" w:type="dxa"/>
            <w:shd w:val="clear" w:color="auto" w:fill="FFFFFF"/>
          </w:tcPr>
          <w:p w:rsidR="00DB703C" w:rsidRPr="00DB703C" w:rsidRDefault="00DB703C" w:rsidP="006946CD">
            <w:pPr>
              <w:ind w:left="142"/>
              <w:jc w:val="center"/>
              <w:rPr>
                <w:rFonts w:cs="Arial"/>
                <w:b/>
                <w:snapToGrid w:val="0"/>
                <w:color w:val="000000"/>
                <w:sz w:val="24"/>
                <w:szCs w:val="24"/>
              </w:rPr>
            </w:pPr>
            <w:r w:rsidRPr="00DB703C">
              <w:rPr>
                <w:rFonts w:cs="Arial"/>
                <w:b/>
                <w:snapToGrid w:val="0"/>
                <w:color w:val="000000"/>
                <w:sz w:val="24"/>
                <w:szCs w:val="24"/>
              </w:rPr>
              <w:t>N°  0001</w:t>
            </w:r>
          </w:p>
          <w:p w:rsidR="00DB703C" w:rsidRPr="00DB703C" w:rsidRDefault="00DB703C" w:rsidP="006946CD">
            <w:pPr>
              <w:ind w:left="142"/>
              <w:jc w:val="center"/>
              <w:rPr>
                <w:rFonts w:cs="Arial"/>
                <w:b/>
                <w:snapToGrid w:val="0"/>
                <w:color w:val="000000"/>
                <w:sz w:val="24"/>
                <w:szCs w:val="24"/>
              </w:rPr>
            </w:pPr>
          </w:p>
        </w:tc>
      </w:tr>
    </w:tbl>
    <w:p w:rsidR="00DB703C" w:rsidRPr="00DB703C" w:rsidRDefault="00C437A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lang w:eastAsia="es-VE"/>
        </w:rPr>
        <w:drawing>
          <wp:anchor distT="0" distB="0" distL="114300" distR="114300" simplePos="0" relativeHeight="251696640" behindDoc="0" locked="0" layoutInCell="1" allowOverlap="1">
            <wp:simplePos x="0" y="0"/>
            <wp:positionH relativeFrom="column">
              <wp:posOffset>2232660</wp:posOffset>
            </wp:positionH>
            <wp:positionV relativeFrom="paragraph">
              <wp:posOffset>17780</wp:posOffset>
            </wp:positionV>
            <wp:extent cx="1732915" cy="2080260"/>
            <wp:effectExtent l="19050" t="0" r="635"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7" cstate="print"/>
                    <a:srcRect/>
                    <a:stretch>
                      <a:fillRect/>
                    </a:stretch>
                  </pic:blipFill>
                  <pic:spPr bwMode="auto">
                    <a:xfrm>
                      <a:off x="0" y="0"/>
                      <a:ext cx="1733550" cy="2081023"/>
                    </a:xfrm>
                    <a:prstGeom prst="rect">
                      <a:avLst/>
                    </a:prstGeom>
                    <a:noFill/>
                    <a:ln w="9525">
                      <a:noFill/>
                      <a:miter lim="800000"/>
                      <a:headEnd/>
                      <a:tailEnd/>
                    </a:ln>
                  </pic:spPr>
                </pic:pic>
              </a:graphicData>
            </a:graphic>
          </wp:anchor>
        </w:drawing>
      </w:r>
    </w:p>
    <w:p w:rsidR="00DB703C" w:rsidRPr="00DB703C" w:rsidRDefault="00DB703C"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shape id="_x0000_s1328" type="#_x0000_t202" style="position:absolute;left:0;text-align:left;margin-left:-34.5pt;margin-top:14pt;width:174.3pt;height:78.85pt;z-index:251678208">
            <v:shadow on="t"/>
            <v:textbox style="mso-next-textbox:#_x0000_s1328">
              <w:txbxContent>
                <w:p w:rsidR="007B5EA0" w:rsidRPr="0073344E" w:rsidRDefault="007B5EA0" w:rsidP="00DB703C">
                  <w:pPr>
                    <w:rPr>
                      <w:rFonts w:ascii="Times New Roman" w:hAnsi="Times New Roman"/>
                      <w:b/>
                      <w:color w:val="000000" w:themeColor="text1"/>
                      <w:sz w:val="16"/>
                      <w:szCs w:val="16"/>
                    </w:rPr>
                  </w:pPr>
                  <w:r w:rsidRPr="0073344E">
                    <w:rPr>
                      <w:rFonts w:ascii="Times New Roman" w:hAnsi="Times New Roman"/>
                      <w:b/>
                      <w:color w:val="000000" w:themeColor="text1"/>
                      <w:sz w:val="16"/>
                      <w:szCs w:val="16"/>
                    </w:rPr>
                    <w:t>SE REALIZA UNA EVALUACIÓN DE SEGUIMIENTO IN-SITU Y  UNA PRÁCTICA DEL CLIENTE MISTERIOSO  UNA VEZ  AL  AÑO PARA GARANTIZAR LA CONTINUIDAD DE LA CERTIFICACIÓN</w:t>
                  </w:r>
                </w:p>
              </w:txbxContent>
            </v:textbox>
          </v:shape>
        </w:pict>
      </w: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shape id="_x0000_s1338" type="#_x0000_t202" style="position:absolute;left:0;text-align:left;margin-left:147.3pt;margin-top:20.3pt;width:24.45pt;height:17.75pt;z-index:251688448" stroked="f">
            <v:textbox style="mso-next-textbox:#_x0000_s1338">
              <w:txbxContent>
                <w:p w:rsidR="007B5EA0" w:rsidRPr="007B2EBC" w:rsidRDefault="007B5EA0" w:rsidP="00DB703C">
                  <w:pPr>
                    <w:jc w:val="center"/>
                  </w:pPr>
                  <w:r>
                    <w:t>8</w:t>
                  </w:r>
                </w:p>
              </w:txbxContent>
            </v:textbox>
          </v:shape>
        </w:pict>
      </w:r>
      <w:r>
        <w:rPr>
          <w:rFonts w:cs="Arial"/>
          <w:sz w:val="24"/>
          <w:szCs w:val="24"/>
        </w:rPr>
        <w:pict>
          <v:shape id="_x0000_s1325" type="#_x0000_t202" style="position:absolute;left:0;text-align:left;margin-left:365.55pt;margin-top:4.3pt;width:143.45pt;height:57.55pt;z-index:251675136">
            <v:shadow on="t"/>
            <v:textbox style="mso-next-textbox:#_x0000_s1325">
              <w:txbxContent>
                <w:p w:rsidR="007B5EA0" w:rsidRPr="0073344E" w:rsidRDefault="007B5EA0" w:rsidP="00DB703C">
                  <w:pPr>
                    <w:jc w:val="center"/>
                    <w:rPr>
                      <w:rFonts w:ascii="Times New Roman" w:hAnsi="Times New Roman"/>
                      <w:b/>
                      <w:color w:val="000000" w:themeColor="text1"/>
                      <w:sz w:val="16"/>
                      <w:szCs w:val="16"/>
                    </w:rPr>
                  </w:pPr>
                  <w:r w:rsidRPr="0073344E">
                    <w:rPr>
                      <w:rFonts w:ascii="Times New Roman" w:hAnsi="Times New Roman"/>
                      <w:b/>
                      <w:color w:val="000000" w:themeColor="text1"/>
                      <w:sz w:val="16"/>
                      <w:szCs w:val="16"/>
                    </w:rPr>
                    <w:t>LA ORGANIZACIÓN  REALIZA ACCIONES CORRECTIVAS EN LAS  AREAS DE  NO CONFORMIDAD    (SI APLICA)</w:t>
                  </w:r>
                </w:p>
                <w:p w:rsidR="007B5EA0" w:rsidRPr="004D399F" w:rsidRDefault="007B5EA0" w:rsidP="00DB703C">
                  <w:pPr>
                    <w:rPr>
                      <w:szCs w:val="14"/>
                    </w:rPr>
                  </w:pPr>
                </w:p>
              </w:txbxContent>
            </v:textbox>
          </v:shape>
        </w:pict>
      </w:r>
      <w:r>
        <w:rPr>
          <w:rFonts w:cs="Arial"/>
          <w:sz w:val="24"/>
          <w:szCs w:val="24"/>
        </w:rPr>
        <w:pict>
          <v:shape id="_x0000_s1333" type="#_x0000_t202" style="position:absolute;left:0;text-align:left;margin-left:333pt;margin-top:13.3pt;width:27pt;height:18pt;z-index:251683328" stroked="f">
            <v:textbox style="mso-next-textbox:#_x0000_s1333">
              <w:txbxContent>
                <w:p w:rsidR="007B5EA0" w:rsidRDefault="007B5EA0" w:rsidP="00B670DF">
                  <w:r>
                    <w:t>4</w:t>
                  </w:r>
                </w:p>
              </w:txbxContent>
            </v:textbox>
          </v:shape>
        </w:pict>
      </w:r>
    </w:p>
    <w:p w:rsidR="00DB703C" w:rsidRPr="00DB703C" w:rsidRDefault="00DB703C"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p>
    <w:p w:rsidR="00DB703C" w:rsidRPr="00DB703C" w:rsidRDefault="00DB703C"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p>
    <w:p w:rsidR="00DB703C" w:rsidRPr="00DB703C" w:rsidRDefault="00DB703C"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shape id="_x0000_s1329" type="#_x0000_t202" style="position:absolute;left:0;text-align:left;margin-left:-12.45pt;margin-top:11.3pt;width:135pt;height:39.6pt;z-index:251679232">
            <v:shadow on="t"/>
            <v:textbox style="mso-next-textbox:#_x0000_s1329">
              <w:txbxContent>
                <w:p w:rsidR="007B5EA0" w:rsidRPr="0073344E" w:rsidRDefault="007B5EA0" w:rsidP="00DB703C">
                  <w:pPr>
                    <w:jc w:val="center"/>
                    <w:rPr>
                      <w:rFonts w:ascii="Times New Roman" w:hAnsi="Times New Roman"/>
                      <w:b/>
                      <w:color w:val="000000" w:themeColor="text1"/>
                      <w:sz w:val="16"/>
                      <w:szCs w:val="16"/>
                    </w:rPr>
                  </w:pPr>
                  <w:r w:rsidRPr="0073344E">
                    <w:rPr>
                      <w:rFonts w:ascii="Times New Roman" w:hAnsi="Times New Roman"/>
                      <w:b/>
                      <w:color w:val="000000" w:themeColor="text1"/>
                      <w:sz w:val="16"/>
                      <w:szCs w:val="16"/>
                    </w:rPr>
                    <w:t xml:space="preserve">SE REALIZA ACTO DE ENTREGA DEL CERTIFICADO (OPTATIVO) </w:t>
                  </w:r>
                </w:p>
              </w:txbxContent>
            </v:textbox>
          </v:shape>
        </w:pict>
      </w:r>
      <w:r>
        <w:rPr>
          <w:rFonts w:cs="Arial"/>
          <w:sz w:val="24"/>
          <w:szCs w:val="24"/>
        </w:rPr>
        <w:pict>
          <v:shape id="_x0000_s1337" type="#_x0000_t202" style="position:absolute;left:0;text-align:left;margin-left:126pt;margin-top:11.5pt;width:27pt;height:18pt;z-index:251687424" stroked="f">
            <v:textbox style="mso-next-textbox:#_x0000_s1337">
              <w:txbxContent>
                <w:p w:rsidR="007B5EA0" w:rsidRPr="007B2EBC" w:rsidRDefault="007B5EA0" w:rsidP="00DB703C">
                  <w:pPr>
                    <w:jc w:val="center"/>
                  </w:pPr>
                  <w:r>
                    <w:t>7</w:t>
                  </w:r>
                </w:p>
              </w:txbxContent>
            </v:textbox>
          </v:shape>
        </w:pict>
      </w:r>
      <w:r>
        <w:rPr>
          <w:rFonts w:cs="Arial"/>
          <w:sz w:val="24"/>
          <w:szCs w:val="24"/>
        </w:rPr>
        <w:pict>
          <v:shape id="_x0000_s1334" type="#_x0000_t202" style="position:absolute;left:0;text-align:left;margin-left:315pt;margin-top:2.5pt;width:27pt;height:18pt;z-index:251684352" stroked="f">
            <v:textbox style="mso-next-textbox:#_x0000_s1334">
              <w:txbxContent>
                <w:p w:rsidR="007B5EA0" w:rsidRDefault="007B5EA0" w:rsidP="00DB703C">
                  <w:pPr>
                    <w:ind w:left="360"/>
                  </w:pPr>
                </w:p>
              </w:txbxContent>
            </v:textbox>
          </v:shape>
        </w:pict>
      </w:r>
    </w:p>
    <w:p w:rsidR="00DB703C" w:rsidRPr="00DB703C" w:rsidRDefault="00DB703C"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sz w:val="24"/>
          <w:szCs w:val="24"/>
        </w:rPr>
        <w:pict>
          <v:shape id="_x0000_s1336" type="#_x0000_t202" style="position:absolute;left:0;text-align:left;margin-left:219.6pt;margin-top:9.5pt;width:41.1pt;height:18pt;z-index:251686400" stroked="f">
            <v:textbox style="mso-next-textbox:#_x0000_s1336">
              <w:txbxContent>
                <w:p w:rsidR="007B5EA0" w:rsidRPr="007B2EBC" w:rsidRDefault="007B5EA0" w:rsidP="00DB703C">
                  <w:pPr>
                    <w:jc w:val="center"/>
                  </w:pPr>
                  <w:r>
                    <w:t>6</w:t>
                  </w:r>
                </w:p>
              </w:txbxContent>
            </v:textbox>
          </v:shape>
        </w:pict>
      </w:r>
    </w:p>
    <w:p w:rsidR="00DB703C" w:rsidRPr="00DB703C" w:rsidRDefault="00CB7390" w:rsidP="00DB703C">
      <w:pPr>
        <w:pStyle w:val="Estndar"/>
        <w:tabs>
          <w:tab w:val="left" w:pos="456"/>
          <w:tab w:val="left" w:pos="805"/>
          <w:tab w:val="left" w:pos="2160"/>
          <w:tab w:val="left" w:pos="2880"/>
          <w:tab w:val="left" w:pos="3600"/>
          <w:tab w:val="left" w:pos="4320"/>
          <w:tab w:val="center" w:pos="4560"/>
          <w:tab w:val="left" w:pos="5040"/>
          <w:tab w:val="left" w:pos="5760"/>
          <w:tab w:val="left" w:pos="6480"/>
          <w:tab w:val="left" w:pos="7200"/>
          <w:tab w:val="left" w:pos="7920"/>
          <w:tab w:val="left" w:pos="8640"/>
          <w:tab w:val="right" w:pos="9226"/>
        </w:tabs>
        <w:spacing w:line="360" w:lineRule="auto"/>
        <w:ind w:left="64" w:right="105"/>
        <w:jc w:val="center"/>
        <w:rPr>
          <w:rFonts w:cs="Arial"/>
          <w:sz w:val="24"/>
          <w:szCs w:val="24"/>
        </w:rPr>
      </w:pPr>
      <w:r>
        <w:rPr>
          <w:rFonts w:cs="Arial"/>
          <w:noProof w:val="0"/>
          <w:sz w:val="24"/>
          <w:szCs w:val="24"/>
        </w:rPr>
        <w:pict>
          <v:shape id="_x0000_s1330" type="#_x0000_t202" style="position:absolute;left:0;text-align:left;margin-left:194.7pt;margin-top:12.95pt;width:103.2pt;height:64.1pt;z-index:251680256">
            <v:shadow on="t"/>
            <v:textbox style="mso-next-textbox:#_x0000_s1330">
              <w:txbxContent>
                <w:p w:rsidR="007B5EA0" w:rsidRPr="0073344E" w:rsidRDefault="007B5EA0" w:rsidP="00DB703C">
                  <w:pPr>
                    <w:jc w:val="center"/>
                    <w:rPr>
                      <w:rFonts w:ascii="Times New Roman" w:hAnsi="Times New Roman"/>
                      <w:b/>
                      <w:color w:val="000000" w:themeColor="text1"/>
                      <w:sz w:val="16"/>
                      <w:szCs w:val="16"/>
                    </w:rPr>
                  </w:pPr>
                  <w:r w:rsidRPr="0073344E">
                    <w:rPr>
                      <w:rFonts w:ascii="Times New Roman" w:hAnsi="Times New Roman"/>
                      <w:b/>
                      <w:color w:val="000000" w:themeColor="text1"/>
                      <w:sz w:val="16"/>
                      <w:szCs w:val="16"/>
                    </w:rPr>
                    <w:t>EL COMITÉ DE CERTIFICACIÓN TOMA  LA DE DECISIÓN   DE  APROBACIÓN DE LA CERTIFICACIÓN</w:t>
                  </w:r>
                </w:p>
                <w:p w:rsidR="007B5EA0" w:rsidRPr="00955628" w:rsidRDefault="007B5EA0" w:rsidP="00DB703C">
                  <w:pPr>
                    <w:jc w:val="center"/>
                    <w:rPr>
                      <w:rFonts w:ascii="Times New Roman" w:hAnsi="Times New Roman"/>
                      <w:b/>
                      <w:color w:val="990033"/>
                      <w:sz w:val="16"/>
                      <w:szCs w:val="16"/>
                    </w:rPr>
                  </w:pPr>
                </w:p>
              </w:txbxContent>
            </v:textbox>
          </v:shape>
        </w:pict>
      </w:r>
    </w:p>
    <w:p w:rsidR="00DB703C" w:rsidRPr="00EB16AC" w:rsidRDefault="00DB703C" w:rsidP="00EB16AC"/>
    <w:p w:rsidR="00955628" w:rsidRPr="00593B05" w:rsidRDefault="00955628" w:rsidP="00593B05"/>
    <w:p w:rsidR="00E47C1A" w:rsidRDefault="00E47C1A"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color w:val="000000" w:themeColor="text1"/>
        </w:rPr>
      </w:pPr>
    </w:p>
    <w:p w:rsidR="00E47C1A" w:rsidRDefault="00E47C1A"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color w:val="000000" w:themeColor="text1"/>
        </w:rPr>
      </w:pPr>
    </w:p>
    <w:p w:rsidR="00E47C1A" w:rsidRDefault="00E47C1A"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color w:val="000000" w:themeColor="text1"/>
        </w:rPr>
      </w:pPr>
    </w:p>
    <w:p w:rsidR="00E70FE0"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color w:val="000000" w:themeColor="text1"/>
        </w:rPr>
      </w:pPr>
      <w:r w:rsidRPr="00EB16AC">
        <w:rPr>
          <w:rFonts w:cs="Arial"/>
          <w:b/>
          <w:color w:val="000000" w:themeColor="text1"/>
        </w:rPr>
        <w:t>5.4 Uso de</w:t>
      </w:r>
      <w:r w:rsidR="00E70FE0" w:rsidRPr="00EB16AC">
        <w:rPr>
          <w:rFonts w:cs="Arial"/>
          <w:b/>
          <w:color w:val="000000" w:themeColor="text1"/>
        </w:rPr>
        <w:t>l logotipo</w:t>
      </w:r>
      <w:r w:rsidRPr="00EB16AC">
        <w:rPr>
          <w:rFonts w:cs="Arial"/>
          <w:b/>
          <w:color w:val="000000" w:themeColor="text1"/>
        </w:rPr>
        <w:t xml:space="preserve"> de </w:t>
      </w:r>
      <w:r w:rsidR="00E70FE0" w:rsidRPr="00EB16AC">
        <w:rPr>
          <w:rFonts w:cs="Arial"/>
          <w:b/>
          <w:color w:val="000000" w:themeColor="text1"/>
        </w:rPr>
        <w:t xml:space="preserve">la </w:t>
      </w:r>
      <w:r w:rsidRPr="00EB16AC">
        <w:rPr>
          <w:rFonts w:cs="Arial"/>
          <w:b/>
          <w:color w:val="000000" w:themeColor="text1"/>
        </w:rPr>
        <w:t xml:space="preserve">Certificación de Servicios </w:t>
      </w:r>
    </w:p>
    <w:p w:rsidR="00DB703C" w:rsidRPr="003C714D"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B16AC">
        <w:rPr>
          <w:rFonts w:cs="Arial"/>
        </w:rPr>
        <w:t>La autorización al  uso de la Marca de Certificación de Servicios (logo de certificación) se hace efectiva una vez que se establece formalmente  la relación contractual de certificación</w:t>
      </w:r>
      <w:r w:rsidR="00EB16AC">
        <w:rPr>
          <w:rFonts w:cs="Arial"/>
        </w:rPr>
        <w:t xml:space="preserve"> y esta</w:t>
      </w:r>
      <w:r w:rsidRPr="00EB16AC">
        <w:rPr>
          <w:rFonts w:cs="Arial"/>
        </w:rPr>
        <w:t xml:space="preserve"> sujeta a los derechos y deberes que establece el contrato de servicio</w:t>
      </w:r>
      <w:r w:rsidR="00EB16AC">
        <w:rPr>
          <w:rFonts w:cs="Arial"/>
        </w:rPr>
        <w:t xml:space="preserve"> de certificación. Su uso está condicionado al</w:t>
      </w:r>
      <w:r w:rsidRPr="00EB16AC">
        <w:rPr>
          <w:rFonts w:cs="Arial"/>
        </w:rPr>
        <w:t xml:space="preserve"> alcance de la certificación correspondiente.</w:t>
      </w:r>
      <w:r w:rsidR="00EB16AC">
        <w:rPr>
          <w:rFonts w:cs="Arial"/>
        </w:rPr>
        <w:t xml:space="preserve"> </w:t>
      </w:r>
      <w:r w:rsidRPr="003C714D">
        <w:rPr>
          <w:rFonts w:cs="Arial"/>
        </w:rPr>
        <w:t xml:space="preserve">En caso de establecimientos que tuviesen certificado solo algunos departamentos de </w:t>
      </w:r>
      <w:r w:rsidR="00E3006D" w:rsidRPr="003C714D">
        <w:rPr>
          <w:rFonts w:cs="Arial"/>
        </w:rPr>
        <w:t>venta</w:t>
      </w:r>
      <w:r w:rsidRPr="003C714D">
        <w:rPr>
          <w:rFonts w:cs="Arial"/>
        </w:rPr>
        <w:t xml:space="preserve"> el uso de la Marca y publicidad solo aplicará al alcance certificado.</w:t>
      </w:r>
    </w:p>
    <w:p w:rsidR="00DB703C" w:rsidRPr="00EB16AC" w:rsidRDefault="00EB16A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Pr>
          <w:rFonts w:cs="Arial"/>
        </w:rPr>
        <w:t>El logo</w:t>
      </w:r>
      <w:r w:rsidR="00DB703C" w:rsidRPr="00EB16AC">
        <w:rPr>
          <w:rFonts w:cs="Arial"/>
        </w:rPr>
        <w:t xml:space="preserve"> de </w:t>
      </w:r>
      <w:r>
        <w:rPr>
          <w:rFonts w:cs="Arial"/>
        </w:rPr>
        <w:t xml:space="preserve">la </w:t>
      </w:r>
      <w:r w:rsidR="00DB703C" w:rsidRPr="00EB16AC">
        <w:rPr>
          <w:rFonts w:cs="Arial"/>
        </w:rPr>
        <w:t>certificación, no podrá colocarse directamente en un producto, ni en su empaque primario.</w:t>
      </w: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B16AC">
        <w:rPr>
          <w:rFonts w:cs="Arial"/>
        </w:rPr>
        <w:t>La reproducción del logo o marca de certif</w:t>
      </w:r>
      <w:r w:rsidR="00EB16AC">
        <w:rPr>
          <w:rFonts w:cs="Arial"/>
        </w:rPr>
        <w:t>icación debe realizarse</w:t>
      </w:r>
      <w:r w:rsidRPr="00EB16AC">
        <w:rPr>
          <w:rFonts w:cs="Arial"/>
        </w:rPr>
        <w:t xml:space="preserve"> de acuerdo a las especificac</w:t>
      </w:r>
      <w:r w:rsidR="00EB16AC">
        <w:rPr>
          <w:rFonts w:cs="Arial"/>
        </w:rPr>
        <w:t>iones de arte establecidas</w:t>
      </w:r>
      <w:r w:rsidRPr="00EB16AC">
        <w:rPr>
          <w:rFonts w:cs="Arial"/>
        </w:rPr>
        <w:t xml:space="preserve"> para ello.El cli</w:t>
      </w:r>
      <w:r w:rsidR="00EB16AC">
        <w:rPr>
          <w:rFonts w:cs="Arial"/>
        </w:rPr>
        <w:t xml:space="preserve">ente deberá enviar a Gerencia de Certificación , </w:t>
      </w:r>
      <w:r w:rsidRPr="00EB16AC">
        <w:rPr>
          <w:rFonts w:cs="Arial"/>
        </w:rPr>
        <w:t>la propuesta publicitaria y del  uso del logo para su revisión y aprobación antes de hacerla efectiva.</w:t>
      </w:r>
    </w:p>
    <w:p w:rsidR="00A7753C" w:rsidRPr="00EB16AC" w:rsidRDefault="00A775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rPr>
      </w:pP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color w:val="000000" w:themeColor="text1"/>
        </w:rPr>
      </w:pPr>
      <w:r w:rsidRPr="00EB16AC">
        <w:rPr>
          <w:rFonts w:cs="Arial"/>
          <w:b/>
          <w:color w:val="000000" w:themeColor="text1"/>
        </w:rPr>
        <w:t>5.5 Ampliación o Reducción del Alcance del Certificado</w:t>
      </w: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B16AC">
        <w:rPr>
          <w:rFonts w:cs="Arial"/>
        </w:rPr>
        <w:t>En caso que el cliente desee realizar una extensión o reducción del alcance del certificado (</w:t>
      </w:r>
      <w:r w:rsidRPr="003C714D">
        <w:rPr>
          <w:rFonts w:cs="Arial"/>
        </w:rPr>
        <w:t>departamento(s</w:t>
      </w:r>
      <w:r w:rsidR="00EB16AC">
        <w:rPr>
          <w:rFonts w:cs="Arial"/>
        </w:rPr>
        <w:t>), establecimientos) debe</w:t>
      </w:r>
      <w:r w:rsidRPr="00EB16AC">
        <w:rPr>
          <w:rFonts w:cs="Arial"/>
        </w:rPr>
        <w:t xml:space="preserve"> notificarlo por esc</w:t>
      </w:r>
      <w:r w:rsidR="00B61C28">
        <w:rPr>
          <w:rFonts w:cs="Arial"/>
        </w:rPr>
        <w:t xml:space="preserve">rito a la </w:t>
      </w:r>
      <w:r w:rsidRPr="00EB16AC">
        <w:rPr>
          <w:rFonts w:cs="Arial"/>
        </w:rPr>
        <w:t xml:space="preserve"> Gerencia de Certific</w:t>
      </w:r>
      <w:r w:rsidR="00B61C28">
        <w:rPr>
          <w:rFonts w:cs="Arial"/>
        </w:rPr>
        <w:t xml:space="preserve">ación. Así mismo, debe </w:t>
      </w:r>
      <w:r w:rsidRPr="00EB16AC">
        <w:rPr>
          <w:rFonts w:cs="Arial"/>
        </w:rPr>
        <w:t>notificar cualquier cambio significativo vinculable a la certificación otorgada como:</w:t>
      </w: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B16AC">
        <w:rPr>
          <w:rFonts w:cs="Arial"/>
        </w:rPr>
        <w:t>-Cambio en la razón social</w:t>
      </w: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B16AC">
        <w:rPr>
          <w:rFonts w:cs="Arial"/>
        </w:rPr>
        <w:t>-Cambio en la dirección donde se circunscribe el alcance de la certificación</w:t>
      </w: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B16AC">
        <w:rPr>
          <w:rFonts w:cs="Arial"/>
        </w:rPr>
        <w:t>-Cambios significativos en la estructura organizativa y en el personal responsable en  la administración del esquema certificado.</w:t>
      </w:r>
    </w:p>
    <w:p w:rsidR="00A7753C" w:rsidRPr="00EB16AC" w:rsidRDefault="00A775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rPr>
      </w:pP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color w:val="000000" w:themeColor="text1"/>
        </w:rPr>
      </w:pPr>
      <w:r w:rsidRPr="00EB16AC">
        <w:rPr>
          <w:rFonts w:cs="Arial"/>
          <w:b/>
          <w:color w:val="000000" w:themeColor="text1"/>
        </w:rPr>
        <w:t>5.6 Suspensión y Cancelación de la Certificación</w:t>
      </w: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B16AC">
        <w:rPr>
          <w:rFonts w:cs="Arial"/>
        </w:rPr>
        <w:t xml:space="preserve">La certificación otorgada, puede </w:t>
      </w:r>
      <w:r w:rsidR="00B61C28">
        <w:rPr>
          <w:rFonts w:cs="Arial"/>
        </w:rPr>
        <w:t>ser suspendida de presentarse la</w:t>
      </w:r>
      <w:r w:rsidRPr="00EB16AC">
        <w:rPr>
          <w:rFonts w:cs="Arial"/>
        </w:rPr>
        <w:t>s siguientes causales:</w:t>
      </w:r>
    </w:p>
    <w:p w:rsidR="00B61C28" w:rsidRDefault="00DB703C" w:rsidP="00DB703C">
      <w:pPr>
        <w:pStyle w:val="Estndar"/>
        <w:numPr>
          <w:ilvl w:val="0"/>
          <w:numId w:val="12"/>
        </w:numP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right="159"/>
        <w:rPr>
          <w:rFonts w:cs="Arial"/>
        </w:rPr>
      </w:pPr>
      <w:r w:rsidRPr="00EB16AC">
        <w:rPr>
          <w:rFonts w:cs="Arial"/>
        </w:rPr>
        <w:t xml:space="preserve">Incumplimiento por parte del cliente certificado con las exigencias y requisitos de la norma base para la certificación, </w:t>
      </w:r>
    </w:p>
    <w:p w:rsidR="00DB703C" w:rsidRPr="00EB16AC" w:rsidRDefault="00B61C28" w:rsidP="00DB703C">
      <w:pPr>
        <w:pStyle w:val="Estndar"/>
        <w:numPr>
          <w:ilvl w:val="0"/>
          <w:numId w:val="12"/>
        </w:numP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right="159"/>
        <w:rPr>
          <w:rFonts w:cs="Arial"/>
        </w:rPr>
      </w:pPr>
      <w:r>
        <w:rPr>
          <w:rFonts w:cs="Arial"/>
        </w:rPr>
        <w:t xml:space="preserve">Incumplimiento con el </w:t>
      </w:r>
      <w:r w:rsidR="00DB703C" w:rsidRPr="00EB16AC">
        <w:rPr>
          <w:rFonts w:cs="Arial"/>
        </w:rPr>
        <w:t>contrato</w:t>
      </w:r>
      <w:r>
        <w:rPr>
          <w:rFonts w:cs="Arial"/>
        </w:rPr>
        <w:t xml:space="preserve"> decertificación de servicio</w:t>
      </w:r>
      <w:r w:rsidR="00DB703C" w:rsidRPr="00EB16AC">
        <w:rPr>
          <w:rFonts w:cs="Arial"/>
        </w:rPr>
        <w:t xml:space="preserve">. </w:t>
      </w:r>
    </w:p>
    <w:p w:rsidR="00DB703C" w:rsidRDefault="00B61C28" w:rsidP="00DB703C">
      <w:pPr>
        <w:pStyle w:val="Estndar"/>
        <w:numPr>
          <w:ilvl w:val="0"/>
          <w:numId w:val="12"/>
        </w:numP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right="159"/>
        <w:rPr>
          <w:rFonts w:cs="Arial"/>
        </w:rPr>
      </w:pPr>
      <w:r>
        <w:rPr>
          <w:rFonts w:cs="Arial"/>
        </w:rPr>
        <w:t xml:space="preserve">Solicitud por parte del </w:t>
      </w:r>
      <w:r w:rsidR="00DB703C" w:rsidRPr="00EB16AC">
        <w:rPr>
          <w:rFonts w:cs="Arial"/>
        </w:rPr>
        <w:t>cliente certificado</w:t>
      </w:r>
    </w:p>
    <w:p w:rsidR="00B61C28" w:rsidRPr="00EB16AC" w:rsidRDefault="00B61C28" w:rsidP="00B61C28">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538" w:right="159"/>
        <w:rPr>
          <w:rFonts w:cs="Arial"/>
        </w:rPr>
      </w:pP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B16AC">
        <w:rPr>
          <w:rFonts w:cs="Arial"/>
        </w:rPr>
        <w:t xml:space="preserve">Con la eliminación de </w:t>
      </w:r>
      <w:r w:rsidR="00B61C28">
        <w:rPr>
          <w:rFonts w:cs="Arial"/>
        </w:rPr>
        <w:t>la causal de suspensión se puede</w:t>
      </w:r>
      <w:r w:rsidRPr="00EB16AC">
        <w:rPr>
          <w:rFonts w:cs="Arial"/>
        </w:rPr>
        <w:t xml:space="preserve"> reactivar la certificación al estatus vigente. Seis (6) meses  de permanencia </w:t>
      </w:r>
      <w:r w:rsidR="00A0141C">
        <w:rPr>
          <w:rFonts w:cs="Arial"/>
        </w:rPr>
        <w:t xml:space="preserve">de </w:t>
      </w:r>
      <w:r w:rsidRPr="00EB16AC">
        <w:rPr>
          <w:rFonts w:cs="Arial"/>
        </w:rPr>
        <w:t>una certificación en estatus de suspensión, se procederá a su cancelación</w:t>
      </w:r>
    </w:p>
    <w:p w:rsidR="00955628" w:rsidRPr="00E3006D"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3006D">
        <w:rPr>
          <w:rFonts w:cs="Arial"/>
        </w:rPr>
        <w:t>La interrupción temporal de las actividades en la organización del cliente o la suspensión temporal de la certificación no es causal para la am</w:t>
      </w:r>
      <w:r w:rsidR="00E3006D" w:rsidRPr="00E3006D">
        <w:rPr>
          <w:rFonts w:cs="Arial"/>
        </w:rPr>
        <w:t>pliación del período originalmente definido</w:t>
      </w:r>
      <w:r w:rsidRPr="00E3006D">
        <w:rPr>
          <w:rFonts w:cs="Arial"/>
        </w:rPr>
        <w:t xml:space="preserve"> para la  validez del certificado. </w:t>
      </w:r>
    </w:p>
    <w:p w:rsidR="00955628" w:rsidRPr="00EB16AC" w:rsidRDefault="00955628"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rPr>
      </w:pP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b/>
          <w:color w:val="000000" w:themeColor="text1"/>
        </w:rPr>
      </w:pPr>
      <w:r w:rsidRPr="00EB16AC">
        <w:rPr>
          <w:rFonts w:cs="Arial"/>
          <w:b/>
          <w:color w:val="000000" w:themeColor="text1"/>
        </w:rPr>
        <w:t>5.7 Confidencialidad e Imparcialidad</w:t>
      </w:r>
    </w:p>
    <w:p w:rsidR="00DB703C" w:rsidRPr="00EB16AC" w:rsidRDefault="00DB703C" w:rsidP="00DB703C">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cs="Arial"/>
        </w:rPr>
      </w:pPr>
      <w:r w:rsidRPr="00EB16AC">
        <w:rPr>
          <w:rFonts w:cs="Arial"/>
        </w:rPr>
        <w:t>El personal de Fondonorma ha suscrito un acuerdo de confidencialidad que le obliga a no revelar la información que fuere presentada u obtenida por el cliente durante las actividades y procesos del servicio de certificación, incluyendo las informaciones no públicas que pueda suministrar el cliente.</w:t>
      </w:r>
    </w:p>
    <w:p w:rsidR="00226467" w:rsidRDefault="00DB703C" w:rsidP="00B61C28">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r w:rsidRPr="00EB16AC">
        <w:rPr>
          <w:rFonts w:cs="Arial"/>
        </w:rPr>
        <w:t>FONDONORMA reconoce que el valor de toda certificación reside en el grado de confianza y la fe pública que se logra con una evaluación imparcial y competente por una tercera parte, por tanto, asume la importancia de mantener la imparcialidad, transparencia y objetividad  de sus procesos, actividades y decisiones relacionadas con la certificación</w:t>
      </w:r>
      <w:r w:rsidRPr="00955628">
        <w:rPr>
          <w:rFonts w:ascii="Verdana" w:hAnsi="Verdana" w:cs="Arial"/>
          <w:sz w:val="24"/>
          <w:szCs w:val="24"/>
        </w:rPr>
        <w:t>.</w:t>
      </w:r>
    </w:p>
    <w:p w:rsidR="00B61C28" w:rsidRPr="00B61C28" w:rsidRDefault="00B61C28" w:rsidP="00B61C28">
      <w:pPr>
        <w:pStyle w:val="Estndar"/>
        <w:tabs>
          <w:tab w:val="left" w:pos="553"/>
          <w:tab w:val="left" w:pos="1003"/>
          <w:tab w:val="left" w:pos="2160"/>
          <w:tab w:val="left" w:pos="2880"/>
          <w:tab w:val="left" w:pos="3163"/>
          <w:tab w:val="left" w:pos="4320"/>
          <w:tab w:val="center" w:pos="4560"/>
          <w:tab w:val="left" w:pos="5040"/>
          <w:tab w:val="left" w:pos="5760"/>
          <w:tab w:val="left" w:pos="6480"/>
          <w:tab w:val="left" w:pos="7200"/>
          <w:tab w:val="left" w:pos="7920"/>
          <w:tab w:val="left" w:pos="8640"/>
          <w:tab w:val="right" w:pos="9226"/>
        </w:tabs>
        <w:spacing w:before="120" w:after="120"/>
        <w:ind w:left="178" w:right="159"/>
        <w:rPr>
          <w:rFonts w:ascii="Verdana" w:hAnsi="Verdana" w:cs="Arial"/>
          <w:sz w:val="24"/>
          <w:szCs w:val="24"/>
        </w:rPr>
      </w:pPr>
    </w:p>
    <w:p w:rsidR="00DB703C" w:rsidRPr="00B61C28" w:rsidRDefault="00DB703C" w:rsidP="00B61C2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ind w:right="161"/>
        <w:jc w:val="left"/>
        <w:rPr>
          <w:rFonts w:cs="Arial"/>
          <w:b/>
          <w:color w:val="000000" w:themeColor="text1"/>
          <w:u w:val="single"/>
        </w:rPr>
      </w:pPr>
      <w:r w:rsidRPr="00B61C28">
        <w:rPr>
          <w:rFonts w:cs="Arial"/>
          <w:b/>
          <w:color w:val="000000" w:themeColor="text1"/>
        </w:rPr>
        <w:t xml:space="preserve">6. </w:t>
      </w:r>
      <w:r w:rsidRPr="00B61C28">
        <w:rPr>
          <w:rFonts w:cs="Arial"/>
          <w:b/>
          <w:color w:val="000000" w:themeColor="text1"/>
          <w:u w:val="single"/>
        </w:rPr>
        <w:t>TARIFAS POR CON</w:t>
      </w:r>
      <w:r w:rsidR="00B61C28">
        <w:rPr>
          <w:rFonts w:cs="Arial"/>
          <w:b/>
          <w:color w:val="000000" w:themeColor="text1"/>
          <w:u w:val="single"/>
        </w:rPr>
        <w:t>CEPTO DEL SERVICIO DE</w:t>
      </w:r>
      <w:r w:rsidRPr="00B61C28">
        <w:rPr>
          <w:rFonts w:cs="Arial"/>
          <w:b/>
          <w:color w:val="000000" w:themeColor="text1"/>
          <w:u w:val="single"/>
        </w:rPr>
        <w:t xml:space="preserve"> CERTIFICACIÓN</w:t>
      </w:r>
    </w:p>
    <w:p w:rsidR="00DB703C" w:rsidRPr="00B61C28" w:rsidRDefault="00DB703C" w:rsidP="00DB703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ind w:right="161"/>
        <w:rPr>
          <w:rFonts w:cs="Arial"/>
        </w:rPr>
      </w:pPr>
      <w:r w:rsidRPr="00B61C28">
        <w:rPr>
          <w:rFonts w:cs="Arial"/>
        </w:rPr>
        <w:t xml:space="preserve">Los costos ocasionados por las actividades desarrolladas con motivo del proceso de certificación deben ser pagados a Fondonorma por el solicitante o cliente certificado de acuerdo con las tarifas establecidas para tal efecto en la </w:t>
      </w:r>
      <w:r w:rsidR="00B61C28">
        <w:rPr>
          <w:rFonts w:cs="Arial"/>
        </w:rPr>
        <w:t>Oferta de Servicio</w:t>
      </w:r>
      <w:r w:rsidRPr="00B61C28">
        <w:rPr>
          <w:rFonts w:cs="Arial"/>
        </w:rPr>
        <w:t xml:space="preserve">.Las tarifas pueden variar y son notificadas oportunamente al cliente. Para mayor información consultar a la Gerencia de </w:t>
      </w:r>
      <w:r w:rsidR="00B61C28">
        <w:rPr>
          <w:rFonts w:cs="Arial"/>
        </w:rPr>
        <w:t>Comercialización y Mercade</w:t>
      </w:r>
      <w:r w:rsidRPr="00B61C28">
        <w:rPr>
          <w:rFonts w:cs="Arial"/>
        </w:rPr>
        <w:t xml:space="preserve">o </w:t>
      </w:r>
      <w:r w:rsidR="00B61C28">
        <w:rPr>
          <w:rFonts w:cs="Arial"/>
        </w:rPr>
        <w:t>o a través de</w:t>
      </w:r>
      <w:r w:rsidRPr="00B61C28">
        <w:rPr>
          <w:rFonts w:cs="Arial"/>
        </w:rPr>
        <w:t xml:space="preserve"> </w:t>
      </w:r>
      <w:hyperlink r:id="rId18" w:history="1">
        <w:r w:rsidRPr="00B61C28">
          <w:rPr>
            <w:rStyle w:val="Hipervnculo"/>
            <w:rFonts w:cs="Arial"/>
          </w:rPr>
          <w:t>atencionalcliente@fondonorma.org.ve</w:t>
        </w:r>
      </w:hyperlink>
      <w:r w:rsidRPr="00B61C28">
        <w:rPr>
          <w:rFonts w:cs="Arial"/>
        </w:rPr>
        <w:t>.</w:t>
      </w:r>
    </w:p>
    <w:p w:rsidR="00955628" w:rsidRPr="00B61C28" w:rsidRDefault="00955628" w:rsidP="00DB703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ind w:right="161"/>
        <w:rPr>
          <w:rFonts w:cs="Arial"/>
          <w:b/>
          <w:color w:val="990033"/>
        </w:rPr>
      </w:pPr>
    </w:p>
    <w:p w:rsidR="00B61C28" w:rsidRDefault="00DB703C" w:rsidP="00B61C28">
      <w:pPr>
        <w:pStyle w:val="Estndar"/>
        <w:spacing w:before="240" w:after="240"/>
        <w:rPr>
          <w:rFonts w:cs="Arial"/>
          <w:b/>
          <w:color w:val="000000" w:themeColor="text1"/>
          <w:u w:val="single"/>
        </w:rPr>
      </w:pPr>
      <w:r w:rsidRPr="00B61C28">
        <w:rPr>
          <w:rFonts w:cs="Arial"/>
          <w:b/>
          <w:color w:val="000000" w:themeColor="text1"/>
        </w:rPr>
        <w:t>7.</w:t>
      </w:r>
      <w:r w:rsidR="00B61C28">
        <w:rPr>
          <w:rFonts w:cs="Arial"/>
          <w:b/>
          <w:color w:val="000000" w:themeColor="text1"/>
        </w:rPr>
        <w:t xml:space="preserve"> </w:t>
      </w:r>
      <w:r w:rsidR="00B61C28" w:rsidRPr="00B61C28">
        <w:rPr>
          <w:rFonts w:cs="Arial"/>
          <w:b/>
          <w:color w:val="000000" w:themeColor="text1"/>
          <w:u w:val="single"/>
        </w:rPr>
        <w:t>QUEJAS Y APELACIONES</w:t>
      </w:r>
    </w:p>
    <w:p w:rsidR="00B61C28" w:rsidRPr="00D75C73" w:rsidRDefault="00D8474A" w:rsidP="00D75C73">
      <w:pPr>
        <w:pStyle w:val="Default"/>
        <w:jc w:val="both"/>
        <w:rPr>
          <w:sz w:val="22"/>
          <w:szCs w:val="22"/>
        </w:rPr>
      </w:pPr>
      <w:r w:rsidRPr="00D8474A">
        <w:rPr>
          <w:color w:val="auto"/>
          <w:sz w:val="20"/>
          <w:szCs w:val="20"/>
        </w:rPr>
        <w:t>FONDONORMA lleva un registro de quejas por el servicio ofrecido a fin de utilizarlo como elemento de revisión de su propio Sistema de Calidad.</w:t>
      </w:r>
      <w:r w:rsidRPr="00B61C28">
        <w:rPr>
          <w:color w:val="FF0000"/>
        </w:rPr>
        <w:t xml:space="preserve"> </w:t>
      </w:r>
      <w:r w:rsidRPr="003241EB">
        <w:rPr>
          <w:sz w:val="20"/>
          <w:szCs w:val="20"/>
        </w:rPr>
        <w:t xml:space="preserve">La </w:t>
      </w:r>
      <w:r w:rsidR="00D75C73" w:rsidRPr="003241EB">
        <w:rPr>
          <w:sz w:val="20"/>
          <w:szCs w:val="20"/>
        </w:rPr>
        <w:t xml:space="preserve">organización solicitante o certificada debe formalizar por escrito la </w:t>
      </w:r>
      <w:r w:rsidRPr="003241EB">
        <w:rPr>
          <w:sz w:val="20"/>
          <w:szCs w:val="20"/>
        </w:rPr>
        <w:t xml:space="preserve">queja a la Gerencia de </w:t>
      </w:r>
      <w:r w:rsidR="00D75C73" w:rsidRPr="003241EB">
        <w:rPr>
          <w:sz w:val="20"/>
          <w:szCs w:val="20"/>
        </w:rPr>
        <w:t>C</w:t>
      </w:r>
      <w:r w:rsidRPr="003241EB">
        <w:rPr>
          <w:sz w:val="20"/>
          <w:szCs w:val="20"/>
        </w:rPr>
        <w:t>ertificación, donde es registrada para su proceso. Se revisa la documentación anexa a la queja</w:t>
      </w:r>
      <w:r w:rsidR="00D75C73" w:rsidRPr="003241EB">
        <w:rPr>
          <w:sz w:val="20"/>
          <w:szCs w:val="20"/>
        </w:rPr>
        <w:t xml:space="preserve"> y se realiza el análisis pudiendo recurrir al asesoramiento de técnicos externos a FONDONORMA, cuidando que no hayan participado del proceso cuestionado y/o recurrir o convocar al Consultor Jurídico de FONDONORMA. Se decide sobre la resolución de la queja en un plazo máximo de 20 días hábiles, a partir de la aceptación de la solicitud para ser analizada. Se comunica por escrito al cliente la decisión final sobre la queja.</w:t>
      </w:r>
    </w:p>
    <w:p w:rsidR="00B61C28" w:rsidRDefault="00B61C28" w:rsidP="00B61C28">
      <w:pPr>
        <w:pStyle w:val="Estndar"/>
        <w:spacing w:before="240" w:after="240"/>
        <w:rPr>
          <w:rFonts w:cs="Arial"/>
          <w:b/>
          <w:color w:val="000000" w:themeColor="text1"/>
        </w:rPr>
      </w:pPr>
      <w:r w:rsidRPr="003241EB">
        <w:rPr>
          <w:rFonts w:cs="Arial"/>
        </w:rPr>
        <w:t xml:space="preserve">Si </w:t>
      </w:r>
      <w:r w:rsidR="00D75C73" w:rsidRPr="003241EB">
        <w:t xml:space="preserve">la organización solicitante o certificada </w:t>
      </w:r>
      <w:r w:rsidRPr="003241EB">
        <w:rPr>
          <w:rFonts w:cs="Arial"/>
        </w:rPr>
        <w:t>no está de  acuerdo con alguna decisió</w:t>
      </w:r>
      <w:r w:rsidR="00D75C73" w:rsidRPr="003241EB">
        <w:rPr>
          <w:rFonts w:cs="Arial"/>
        </w:rPr>
        <w:t>n técnica emitida por la Gerencia de Certificación</w:t>
      </w:r>
      <w:r w:rsidRPr="003241EB">
        <w:rPr>
          <w:rFonts w:cs="Arial"/>
        </w:rPr>
        <w:t>, en lo relativo al estudio de la Certificación soli</w:t>
      </w:r>
      <w:r w:rsidR="00D75C73" w:rsidRPr="003241EB">
        <w:rPr>
          <w:rFonts w:cs="Arial"/>
        </w:rPr>
        <w:t>citad</w:t>
      </w:r>
      <w:r w:rsidR="00A0141C">
        <w:rPr>
          <w:rFonts w:cs="Arial"/>
        </w:rPr>
        <w:t>a</w:t>
      </w:r>
      <w:r w:rsidR="00D75C73" w:rsidRPr="003241EB">
        <w:rPr>
          <w:rFonts w:cs="Arial"/>
        </w:rPr>
        <w:t xml:space="preserve"> (o en relación a la certificación otorgada</w:t>
      </w:r>
      <w:r w:rsidRPr="003241EB">
        <w:rPr>
          <w:rFonts w:cs="Arial"/>
        </w:rPr>
        <w:t>),</w:t>
      </w:r>
      <w:r w:rsidR="00D75C73" w:rsidRPr="003241EB">
        <w:t xml:space="preserve"> la organización solicitante o certificada</w:t>
      </w:r>
      <w:r w:rsidRPr="003241EB">
        <w:rPr>
          <w:rFonts w:cs="Arial"/>
        </w:rPr>
        <w:t xml:space="preserve"> puede apelar a</w:t>
      </w:r>
      <w:r w:rsidR="00D75C73" w:rsidRPr="003241EB">
        <w:rPr>
          <w:rFonts w:cs="Arial"/>
        </w:rPr>
        <w:t>nte</w:t>
      </w:r>
      <w:r w:rsidRPr="003241EB">
        <w:rPr>
          <w:rFonts w:cs="Arial"/>
        </w:rPr>
        <w:t xml:space="preserve"> la Gerencia de Certificación enviando</w:t>
      </w:r>
      <w:r w:rsidR="00D75C73" w:rsidRPr="003241EB">
        <w:rPr>
          <w:rFonts w:cs="Arial"/>
        </w:rPr>
        <w:t xml:space="preserve"> por </w:t>
      </w:r>
      <w:r w:rsidR="00D75C73" w:rsidRPr="00BD156C">
        <w:rPr>
          <w:rFonts w:cs="Arial"/>
          <w:color w:val="000000" w:themeColor="text1"/>
        </w:rPr>
        <w:t>escrito</w:t>
      </w:r>
      <w:r w:rsidRPr="00BD156C">
        <w:rPr>
          <w:rFonts w:cs="Arial"/>
          <w:color w:val="000000" w:themeColor="text1"/>
        </w:rPr>
        <w:t xml:space="preserve"> su</w:t>
      </w:r>
      <w:r w:rsidR="00D75C73" w:rsidRPr="00BD156C">
        <w:rPr>
          <w:rFonts w:cs="Arial"/>
          <w:color w:val="000000" w:themeColor="text1"/>
        </w:rPr>
        <w:t>s alegatos de tipo técnico</w:t>
      </w:r>
      <w:r w:rsidRPr="00BD156C">
        <w:rPr>
          <w:rFonts w:cs="Arial"/>
          <w:color w:val="000000" w:themeColor="text1"/>
        </w:rPr>
        <w:t xml:space="preserve"> dentro de los 10 días sig</w:t>
      </w:r>
      <w:r w:rsidR="00F17112" w:rsidRPr="00BD156C">
        <w:rPr>
          <w:rFonts w:cs="Arial"/>
          <w:color w:val="000000" w:themeColor="text1"/>
        </w:rPr>
        <w:t>uientes al recibo de la notificación</w:t>
      </w:r>
      <w:r w:rsidRPr="00BD156C">
        <w:rPr>
          <w:rFonts w:cs="Arial"/>
          <w:color w:val="000000" w:themeColor="text1"/>
        </w:rPr>
        <w:t xml:space="preserve">. </w:t>
      </w:r>
      <w:r w:rsidR="00F17112" w:rsidRPr="00BD156C">
        <w:rPr>
          <w:rFonts w:cs="Arial"/>
          <w:color w:val="000000" w:themeColor="text1"/>
        </w:rPr>
        <w:t>Si trnascurrido este plazo, no se presenta el recurso, se entiende que acepta la decisión sin lugar aposteriores reclamaciones. La apelación va dirigida al Gerente de Certificación quien remite al Gerente de Producto, servicios y personas, el cual registra la apelación, se comunica con</w:t>
      </w:r>
      <w:r w:rsidR="00F17112">
        <w:rPr>
          <w:rFonts w:cs="Arial"/>
          <w:color w:val="FF0000"/>
        </w:rPr>
        <w:t xml:space="preserve">  </w:t>
      </w:r>
      <w:r w:rsidR="00F17112" w:rsidRPr="003241EB">
        <w:t>la organización solicitante o certificada</w:t>
      </w:r>
      <w:r w:rsidR="00F17112" w:rsidRPr="003241EB">
        <w:rPr>
          <w:rFonts w:cs="Arial"/>
        </w:rPr>
        <w:t xml:space="preserve"> </w:t>
      </w:r>
      <w:r w:rsidR="00F17112">
        <w:rPr>
          <w:rFonts w:cs="Arial"/>
        </w:rPr>
        <w:t xml:space="preserve">para validar. Con la información recopilada inicia la investigación para el tratamiento de la apelación. Presenta el caso al Gerente de Cetificación para la toma de decisión. Si esta decisión no satsface a </w:t>
      </w:r>
      <w:r w:rsidR="00F17112" w:rsidRPr="003241EB">
        <w:t>la organización solicitante o certificada</w:t>
      </w:r>
      <w:r w:rsidR="00F17112" w:rsidRPr="003241EB">
        <w:rPr>
          <w:rFonts w:cs="Arial"/>
        </w:rPr>
        <w:t xml:space="preserve"> </w:t>
      </w:r>
      <w:r w:rsidR="00F17112">
        <w:rPr>
          <w:rFonts w:cs="Arial"/>
        </w:rPr>
        <w:t>se puede volver a apelar ante el Comité de Imparcialidad,quien resolverá de forma definitivas e inapelable.</w:t>
      </w:r>
      <w:r w:rsidR="00DB703C" w:rsidRPr="00B61C28">
        <w:rPr>
          <w:rFonts w:cs="Arial"/>
          <w:b/>
          <w:color w:val="000000" w:themeColor="text1"/>
        </w:rPr>
        <w:t xml:space="preserve">  </w:t>
      </w:r>
    </w:p>
    <w:p w:rsidR="00DB703C" w:rsidRPr="00955628" w:rsidRDefault="00DB703C" w:rsidP="00DB703C">
      <w:pPr>
        <w:rPr>
          <w:rFonts w:ascii="Verdana" w:hAnsi="Verdana" w:cs="Arial"/>
          <w:b/>
          <w:color w:val="990033"/>
          <w:sz w:val="40"/>
          <w:szCs w:val="40"/>
        </w:rPr>
      </w:pPr>
      <w:r w:rsidRPr="00DB703C">
        <w:rPr>
          <w:rFonts w:cs="Arial"/>
          <w:b/>
          <w:color w:val="990033"/>
          <w:sz w:val="24"/>
          <w:szCs w:val="24"/>
        </w:rPr>
        <w:t xml:space="preserve">   </w:t>
      </w:r>
      <w:r w:rsidRPr="00955628">
        <w:rPr>
          <w:rFonts w:ascii="Verdana" w:hAnsi="Verdana" w:cs="Arial"/>
          <w:b/>
          <w:color w:val="990033"/>
          <w:sz w:val="40"/>
          <w:szCs w:val="40"/>
        </w:rPr>
        <w:t xml:space="preserve">   </w:t>
      </w:r>
    </w:p>
    <w:p w:rsidR="00DB703C" w:rsidRPr="00DB703C" w:rsidRDefault="00DB703C" w:rsidP="00DB703C">
      <w:pPr>
        <w:rPr>
          <w:rFonts w:cs="Arial"/>
          <w:b/>
          <w:color w:val="990033"/>
          <w:sz w:val="24"/>
          <w:szCs w:val="24"/>
        </w:rPr>
      </w:pPr>
    </w:p>
    <w:p w:rsidR="00DB703C" w:rsidRPr="00955628" w:rsidRDefault="00DB703C" w:rsidP="00DB703C">
      <w:pPr>
        <w:tabs>
          <w:tab w:val="left" w:pos="284"/>
          <w:tab w:val="left" w:pos="6946"/>
        </w:tabs>
        <w:ind w:left="142" w:hanging="284"/>
        <w:rPr>
          <w:rFonts w:ascii="Verdana" w:hAnsi="Verdana" w:cs="Arial"/>
          <w:b/>
          <w:sz w:val="24"/>
          <w:szCs w:val="24"/>
        </w:rPr>
      </w:pPr>
    </w:p>
    <w:p w:rsidR="00DB703C" w:rsidRPr="00955628" w:rsidRDefault="00DB703C" w:rsidP="00DB703C">
      <w:pPr>
        <w:jc w:val="right"/>
        <w:rPr>
          <w:rFonts w:ascii="Verdana" w:hAnsi="Verdana" w:cs="Arial"/>
          <w:sz w:val="24"/>
          <w:szCs w:val="24"/>
        </w:rPr>
      </w:pPr>
    </w:p>
    <w:p w:rsidR="00DB703C" w:rsidRPr="00DB703C" w:rsidRDefault="00DB703C" w:rsidP="00DB703C">
      <w:pPr>
        <w:jc w:val="right"/>
        <w:rPr>
          <w:rFonts w:cs="Arial"/>
          <w:sz w:val="24"/>
          <w:szCs w:val="24"/>
        </w:rPr>
      </w:pPr>
    </w:p>
    <w:p w:rsidR="00DB703C" w:rsidRPr="00DB703C" w:rsidRDefault="00DB703C" w:rsidP="00DB703C">
      <w:pPr>
        <w:jc w:val="right"/>
        <w:rPr>
          <w:rFonts w:cs="Arial"/>
          <w:b/>
          <w:sz w:val="24"/>
          <w:szCs w:val="24"/>
        </w:rPr>
      </w:pPr>
    </w:p>
    <w:p w:rsidR="00DB703C" w:rsidRPr="00DB703C" w:rsidRDefault="00DB703C" w:rsidP="00DB703C">
      <w:pPr>
        <w:jc w:val="right"/>
        <w:rPr>
          <w:rFonts w:cs="Arial"/>
          <w:b/>
          <w:sz w:val="24"/>
          <w:szCs w:val="24"/>
        </w:rPr>
      </w:pPr>
    </w:p>
    <w:p w:rsidR="00DB703C" w:rsidRPr="00DB703C" w:rsidRDefault="00DB703C" w:rsidP="00DB703C">
      <w:pPr>
        <w:jc w:val="right"/>
        <w:rPr>
          <w:rFonts w:cs="Arial"/>
          <w:b/>
          <w:sz w:val="24"/>
          <w:szCs w:val="24"/>
        </w:rPr>
      </w:pPr>
    </w:p>
    <w:p w:rsidR="00DB703C" w:rsidRPr="00DB703C" w:rsidRDefault="00DB703C" w:rsidP="00DB703C">
      <w:pPr>
        <w:jc w:val="right"/>
        <w:rPr>
          <w:rFonts w:cs="Arial"/>
          <w:b/>
          <w:sz w:val="24"/>
          <w:szCs w:val="24"/>
        </w:rPr>
      </w:pPr>
    </w:p>
    <w:p w:rsidR="00DB703C" w:rsidRPr="00DB703C" w:rsidRDefault="00DB703C" w:rsidP="00DB703C">
      <w:pPr>
        <w:jc w:val="right"/>
        <w:rPr>
          <w:rFonts w:cs="Arial"/>
          <w:b/>
          <w:sz w:val="24"/>
          <w:szCs w:val="24"/>
        </w:rPr>
      </w:pPr>
    </w:p>
    <w:p w:rsidR="00DB703C" w:rsidRPr="00DB703C" w:rsidRDefault="00DB703C" w:rsidP="002A1F83">
      <w:pPr>
        <w:rPr>
          <w:rFonts w:cs="Arial"/>
          <w:b/>
          <w:sz w:val="24"/>
          <w:szCs w:val="24"/>
        </w:rPr>
      </w:pPr>
    </w:p>
    <w:sectPr w:rsidR="00DB703C" w:rsidRPr="00DB703C" w:rsidSect="00DB703C">
      <w:headerReference w:type="default" r:id="rId19"/>
      <w:footerReference w:type="first" r:id="rId20"/>
      <w:pgSz w:w="12242" w:h="15842" w:code="1"/>
      <w:pgMar w:top="1134" w:right="1134" w:bottom="1134" w:left="1134" w:header="709" w:footer="0" w:gutter="0"/>
      <w:cols w:space="567"/>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4E3" w:rsidRDefault="005714E3">
      <w:r>
        <w:separator/>
      </w:r>
    </w:p>
  </w:endnote>
  <w:endnote w:type="continuationSeparator" w:id="0">
    <w:p w:rsidR="005714E3" w:rsidRDefault="005714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EA0" w:rsidRDefault="007B5EA0">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EA0" w:rsidRPr="002825C4" w:rsidRDefault="007B5EA0" w:rsidP="000E57FF">
    <w:pPr>
      <w:pStyle w:val="Piedepgina"/>
      <w:spacing w:after="0"/>
      <w:jc w:val="left"/>
      <w:rPr>
        <w:sz w:val="16"/>
        <w:szCs w:val="16"/>
      </w:rPr>
    </w:pPr>
    <w:r w:rsidRPr="002825C4">
      <w:rPr>
        <w:rFonts w:cs="Arial"/>
        <w:sz w:val="16"/>
        <w:szCs w:val="16"/>
      </w:rPr>
      <w:t>©</w:t>
    </w:r>
    <w:r w:rsidRPr="002825C4">
      <w:rPr>
        <w:sz w:val="16"/>
        <w:szCs w:val="16"/>
      </w:rPr>
      <w:t xml:space="preserve"> FONDONORMA – Todos los derechos reservados</w:t>
    </w:r>
  </w:p>
  <w:p w:rsidR="007B5EA0" w:rsidRDefault="00CB7390" w:rsidP="000E57FF">
    <w:pPr>
      <w:pStyle w:val="Piedepgina"/>
      <w:jc w:val="right"/>
    </w:pPr>
    <w:fldSimple w:instr=" PAGE   \* MERGEFORMAT ">
      <w:r w:rsidR="007165F6">
        <w:rPr>
          <w:noProof/>
        </w:rPr>
        <w:t>10</w:t>
      </w:r>
    </w:fldSimple>
  </w:p>
  <w:p w:rsidR="007B5EA0" w:rsidRDefault="007B5EA0">
    <w:pPr>
      <w:pStyle w:val="Piedepgina"/>
    </w:pPr>
  </w:p>
  <w:p w:rsidR="007B5EA0" w:rsidRDefault="007B5EA0">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EA0" w:rsidRDefault="007B5EA0">
    <w:pPr>
      <w:pStyle w:val="Piedepgina"/>
    </w:pPr>
  </w:p>
  <w:p w:rsidR="007B5EA0" w:rsidRDefault="007B5EA0">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EA0" w:rsidRDefault="007B5EA0">
    <w:pPr>
      <w:pStyle w:val="Piedepgina"/>
    </w:pPr>
  </w:p>
  <w:p w:rsidR="007B5EA0" w:rsidRPr="002825C4" w:rsidRDefault="007B5EA0" w:rsidP="005E2BC9">
    <w:pPr>
      <w:pStyle w:val="Piedepgina"/>
      <w:spacing w:after="0"/>
      <w:jc w:val="left"/>
      <w:rPr>
        <w:sz w:val="16"/>
        <w:szCs w:val="16"/>
      </w:rPr>
    </w:pPr>
    <w:r w:rsidRPr="002825C4">
      <w:rPr>
        <w:rFonts w:cs="Arial"/>
        <w:sz w:val="16"/>
        <w:szCs w:val="16"/>
      </w:rPr>
      <w:t>©</w:t>
    </w:r>
    <w:r w:rsidRPr="002825C4">
      <w:rPr>
        <w:sz w:val="16"/>
        <w:szCs w:val="16"/>
      </w:rPr>
      <w:t xml:space="preserve"> FONDONORMA – Todos los derechos reservados</w:t>
    </w:r>
  </w:p>
  <w:p w:rsidR="007B5EA0" w:rsidRDefault="00CB7390" w:rsidP="005E2BC9">
    <w:pPr>
      <w:pStyle w:val="Piedepgina"/>
      <w:jc w:val="right"/>
    </w:pPr>
    <w:fldSimple w:instr=" PAGE   \* MERGEFORMAT ">
      <w:r w:rsidR="007165F6">
        <w:rPr>
          <w:noProof/>
        </w:rPr>
        <w:t>5</w:t>
      </w:r>
    </w:fldSimple>
  </w:p>
  <w:p w:rsidR="007B5EA0" w:rsidRDefault="007B5EA0">
    <w:pPr>
      <w:pStyle w:val="Piedepgina"/>
    </w:pPr>
  </w:p>
  <w:p w:rsidR="007B5EA0" w:rsidRDefault="007B5EA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4E3" w:rsidRDefault="005714E3">
      <w:r>
        <w:separator/>
      </w:r>
    </w:p>
  </w:footnote>
  <w:footnote w:type="continuationSeparator" w:id="0">
    <w:p w:rsidR="005714E3" w:rsidRDefault="005714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2660"/>
      <w:gridCol w:w="7530"/>
    </w:tblGrid>
    <w:tr w:rsidR="007B5EA0" w:rsidRPr="00DC0572" w:rsidTr="006946CD">
      <w:trPr>
        <w:trHeight w:val="1582"/>
      </w:trPr>
      <w:tc>
        <w:tcPr>
          <w:tcW w:w="2660" w:type="dxa"/>
          <w:shd w:val="clear" w:color="auto" w:fill="31849B" w:themeFill="accent5" w:themeFillShade="BF"/>
        </w:tcPr>
        <w:p w:rsidR="007B5EA0" w:rsidRPr="00DC0572" w:rsidRDefault="007B5EA0" w:rsidP="00E3006D">
          <w:pPr>
            <w:spacing w:before="120" w:after="120"/>
            <w:jc w:val="center"/>
            <w:rPr>
              <w:rFonts w:cs="Arial"/>
              <w:sz w:val="24"/>
              <w:szCs w:val="24"/>
            </w:rPr>
          </w:pPr>
          <w:r>
            <w:rPr>
              <w:rFonts w:cs="Arial"/>
              <w:noProof/>
              <w:color w:val="0000FF"/>
              <w:sz w:val="24"/>
              <w:szCs w:val="24"/>
              <w:lang w:eastAsia="es-VE"/>
            </w:rPr>
            <w:drawing>
              <wp:inline distT="0" distB="0" distL="0" distR="0">
                <wp:extent cx="742950" cy="876300"/>
                <wp:effectExtent l="19050" t="0" r="0" b="0"/>
                <wp:docPr id="7" name="Imagen 7" descr="?ui=1&amp;attid=0">
                  <a:hlinkClick xmlns:a="http://schemas.openxmlformats.org/drawingml/2006/main" r:id="rId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i=1&amp;attid=0"/>
                        <pic:cNvPicPr>
                          <a:picLocks noChangeAspect="1" noChangeArrowheads="1"/>
                        </pic:cNvPicPr>
                      </pic:nvPicPr>
                      <pic:blipFill>
                        <a:blip r:embed="rId2"/>
                        <a:srcRect/>
                        <a:stretch>
                          <a:fillRect/>
                        </a:stretch>
                      </pic:blipFill>
                      <pic:spPr bwMode="auto">
                        <a:xfrm>
                          <a:off x="0" y="0"/>
                          <a:ext cx="742950" cy="876300"/>
                        </a:xfrm>
                        <a:prstGeom prst="rect">
                          <a:avLst/>
                        </a:prstGeom>
                        <a:noFill/>
                        <a:ln w="9525">
                          <a:noFill/>
                          <a:miter lim="800000"/>
                          <a:headEnd/>
                          <a:tailEnd/>
                        </a:ln>
                      </pic:spPr>
                    </pic:pic>
                  </a:graphicData>
                </a:graphic>
              </wp:inline>
            </w:drawing>
          </w:r>
        </w:p>
      </w:tc>
      <w:tc>
        <w:tcPr>
          <w:tcW w:w="7530" w:type="dxa"/>
          <w:shd w:val="clear" w:color="auto" w:fill="F2F2F2" w:themeFill="background1" w:themeFillShade="F2"/>
        </w:tcPr>
        <w:p w:rsidR="007B5EA0" w:rsidRDefault="007B5EA0" w:rsidP="00E3006D">
          <w:pPr>
            <w:spacing w:before="100" w:beforeAutospacing="1" w:after="100" w:afterAutospacing="1"/>
            <w:outlineLvl w:val="1"/>
            <w:rPr>
              <w:rFonts w:cs="Arial"/>
              <w:b/>
              <w:color w:val="000000"/>
              <w:sz w:val="24"/>
              <w:szCs w:val="24"/>
              <w:lang w:val="es-ES_tradnl" w:eastAsia="zh-CN"/>
            </w:rPr>
          </w:pPr>
        </w:p>
        <w:p w:rsidR="007B5EA0" w:rsidRPr="000D04F5" w:rsidRDefault="007B5EA0" w:rsidP="001A7A42">
          <w:pPr>
            <w:shd w:val="clear" w:color="auto" w:fill="F2F2F2" w:themeFill="background1" w:themeFillShade="F2"/>
            <w:jc w:val="center"/>
            <w:rPr>
              <w:rFonts w:cs="Arial"/>
              <w:b/>
              <w:sz w:val="36"/>
              <w:szCs w:val="36"/>
            </w:rPr>
          </w:pPr>
          <w:r w:rsidRPr="000D04F5">
            <w:rPr>
              <w:rFonts w:cs="Arial"/>
              <w:b/>
              <w:sz w:val="36"/>
              <w:szCs w:val="36"/>
            </w:rPr>
            <w:t xml:space="preserve">OBTENCIÓN Y USO DE LA CERTIFICACIÓN DE </w:t>
          </w:r>
          <w:r>
            <w:rPr>
              <w:rFonts w:cs="Arial"/>
              <w:b/>
              <w:sz w:val="36"/>
              <w:szCs w:val="36"/>
            </w:rPr>
            <w:t xml:space="preserve">CALIDAD DEL </w:t>
          </w:r>
          <w:r w:rsidRPr="000D04F5">
            <w:rPr>
              <w:rFonts w:cs="Arial"/>
              <w:b/>
              <w:sz w:val="36"/>
              <w:szCs w:val="36"/>
            </w:rPr>
            <w:t xml:space="preserve">SERVICIO PARA </w:t>
          </w:r>
          <w:r w:rsidRPr="001A7A42">
            <w:rPr>
              <w:rFonts w:cs="Arial"/>
              <w:b/>
              <w:sz w:val="36"/>
              <w:szCs w:val="36"/>
              <w:shd w:val="clear" w:color="auto" w:fill="F2F2F2" w:themeFill="background1" w:themeFillShade="F2"/>
            </w:rPr>
            <w:t>COMERCIO</w:t>
          </w:r>
          <w:r>
            <w:rPr>
              <w:rFonts w:cs="Arial"/>
              <w:b/>
              <w:sz w:val="36"/>
              <w:szCs w:val="36"/>
              <w:shd w:val="clear" w:color="auto" w:fill="F2F2F2" w:themeFill="background1" w:themeFillShade="F2"/>
            </w:rPr>
            <w:t xml:space="preserve">S </w:t>
          </w:r>
          <w:r>
            <w:rPr>
              <w:rFonts w:cs="Arial"/>
              <w:b/>
              <w:sz w:val="36"/>
              <w:szCs w:val="36"/>
            </w:rPr>
            <w:t>PEQUEÑOS</w:t>
          </w:r>
          <w:r>
            <w:rPr>
              <w:rFonts w:cs="Arial"/>
              <w:b/>
              <w:sz w:val="36"/>
              <w:szCs w:val="36"/>
              <w:shd w:val="clear" w:color="auto" w:fill="F2F2F2" w:themeFill="background1" w:themeFillShade="F2"/>
            </w:rPr>
            <w:t xml:space="preserve"> </w:t>
          </w:r>
        </w:p>
        <w:p w:rsidR="007B5EA0" w:rsidRPr="00181E20" w:rsidRDefault="007B5EA0" w:rsidP="001A7A42">
          <w:pPr>
            <w:pStyle w:val="Estandar"/>
            <w:shd w:val="clear" w:color="auto" w:fill="F2F2F2" w:themeFill="background1" w:themeFillShade="F2"/>
            <w:spacing w:after="200"/>
            <w:jc w:val="center"/>
            <w:rPr>
              <w:rFonts w:cs="Arial"/>
              <w:noProof/>
              <w:color w:val="auto"/>
              <w:szCs w:val="24"/>
              <w:lang w:val="es-VE"/>
            </w:rPr>
          </w:pPr>
          <w:r>
            <w:rPr>
              <w:rFonts w:ascii="Arial" w:hAnsi="Arial" w:cs="Arial"/>
              <w:b/>
              <w:bCs/>
              <w:sz w:val="28"/>
              <w:szCs w:val="28"/>
              <w:lang w:val="es-VE"/>
            </w:rPr>
            <w:t xml:space="preserve">  </w:t>
          </w:r>
        </w:p>
      </w:tc>
    </w:tr>
  </w:tbl>
  <w:p w:rsidR="007B5EA0" w:rsidRDefault="007B5EA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EA0" w:rsidRDefault="007B5EA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75FF"/>
    <w:multiLevelType w:val="multilevel"/>
    <w:tmpl w:val="BBD2EA64"/>
    <w:lvl w:ilvl="0">
      <w:start w:val="1"/>
      <w:numFmt w:val="decimal"/>
      <w:pStyle w:val="T1"/>
      <w:lvlText w:val="%1"/>
      <w:lvlJc w:val="left"/>
      <w:pPr>
        <w:tabs>
          <w:tab w:val="num" w:pos="360"/>
        </w:tabs>
        <w:ind w:left="0" w:firstLine="0"/>
      </w:pPr>
      <w:rPr>
        <w:rFonts w:ascii="Arial" w:hAnsi="Arial" w:hint="default"/>
        <w:b/>
        <w:i w:val="0"/>
        <w:caps w:val="0"/>
        <w:strike w:val="0"/>
        <w:dstrike w:val="0"/>
        <w:outline w:val="0"/>
        <w:shadow w:val="0"/>
        <w:emboss w:val="0"/>
        <w:imprint w:val="0"/>
        <w:vanish w:val="0"/>
        <w:sz w:val="20"/>
        <w:vertAlign w:val="baseline"/>
      </w:rPr>
    </w:lvl>
    <w:lvl w:ilvl="1">
      <w:start w:val="1"/>
      <w:numFmt w:val="decimal"/>
      <w:lvlText w:val="%1.%2"/>
      <w:lvlJc w:val="left"/>
      <w:pPr>
        <w:tabs>
          <w:tab w:val="num" w:pos="360"/>
        </w:tabs>
        <w:ind w:left="0" w:firstLine="0"/>
      </w:pPr>
      <w:rPr>
        <w:rFonts w:ascii="Arial" w:hAnsi="Arial" w:hint="default"/>
        <w:b/>
        <w:i w:val="0"/>
        <w:caps w:val="0"/>
        <w:strike w:val="0"/>
        <w:dstrike w:val="0"/>
        <w:outline w:val="0"/>
        <w:shadow w:val="0"/>
        <w:emboss w:val="0"/>
        <w:imprint w:val="0"/>
        <w:vanish w:val="0"/>
        <w:sz w:val="20"/>
        <w:vertAlign w:val="baseline"/>
      </w:rPr>
    </w:lvl>
    <w:lvl w:ilvl="2">
      <w:start w:val="1"/>
      <w:numFmt w:val="decimal"/>
      <w:lvlText w:val="%1.%2.%3"/>
      <w:lvlJc w:val="left"/>
      <w:pPr>
        <w:tabs>
          <w:tab w:val="num" w:pos="720"/>
        </w:tabs>
        <w:ind w:left="0" w:firstLine="0"/>
      </w:pPr>
      <w:rPr>
        <w:rFonts w:ascii="Arial" w:hAnsi="Arial" w:hint="default"/>
        <w:b/>
        <w:i w:val="0"/>
        <w:caps w:val="0"/>
        <w:strike w:val="0"/>
        <w:dstrike w:val="0"/>
        <w:outline w:val="0"/>
        <w:shadow w:val="0"/>
        <w:emboss w:val="0"/>
        <w:imprint w:val="0"/>
        <w:vanish w:val="0"/>
        <w:sz w:val="20"/>
        <w:vertAlign w:val="baseline"/>
      </w:rPr>
    </w:lvl>
    <w:lvl w:ilvl="3">
      <w:start w:val="1"/>
      <w:numFmt w:val="decimal"/>
      <w:lvlText w:val="%1.%2.%3.%4"/>
      <w:lvlJc w:val="left"/>
      <w:pPr>
        <w:tabs>
          <w:tab w:val="num" w:pos="720"/>
        </w:tabs>
        <w:ind w:left="0" w:firstLine="0"/>
      </w:pPr>
      <w:rPr>
        <w:rFonts w:ascii="Arial" w:hAnsi="Arial" w:hint="default"/>
        <w:b/>
        <w:i w:val="0"/>
        <w:caps w:val="0"/>
        <w:strike w:val="0"/>
        <w:dstrike w:val="0"/>
        <w:outline w:val="0"/>
        <w:shadow w:val="0"/>
        <w:emboss w:val="0"/>
        <w:imprint w:val="0"/>
        <w:vanish w:val="0"/>
        <w:sz w:val="20"/>
        <w:szCs w:val="20"/>
        <w:vertAlign w:val="baseline"/>
      </w:rPr>
    </w:lvl>
    <w:lvl w:ilvl="4">
      <w:start w:val="1"/>
      <w:numFmt w:val="decimal"/>
      <w:lvlText w:val="%1.%2.%3.%4.%5"/>
      <w:lvlJc w:val="left"/>
      <w:pPr>
        <w:tabs>
          <w:tab w:val="num" w:pos="1080"/>
        </w:tabs>
        <w:ind w:left="0" w:firstLine="0"/>
      </w:pPr>
      <w:rPr>
        <w:rFonts w:ascii="Arial" w:hAnsi="Arial" w:hint="default"/>
        <w:b/>
        <w:i w:val="0"/>
        <w:caps w:val="0"/>
        <w:strike w:val="0"/>
        <w:dstrike w:val="0"/>
        <w:outline w:val="0"/>
        <w:shadow w:val="0"/>
        <w:emboss w:val="0"/>
        <w:imprint w:val="0"/>
        <w:vanish w:val="0"/>
        <w:sz w:val="20"/>
        <w:vertAlign w:val="baseline"/>
      </w:rPr>
    </w:lvl>
    <w:lvl w:ilvl="5">
      <w:start w:val="1"/>
      <w:numFmt w:val="decimal"/>
      <w:lvlText w:val="%1.%2.%3.%4.%5.%6"/>
      <w:lvlJc w:val="left"/>
      <w:pPr>
        <w:tabs>
          <w:tab w:val="num" w:pos="1080"/>
        </w:tabs>
        <w:ind w:left="0" w:firstLine="0"/>
      </w:pPr>
      <w:rPr>
        <w:rFonts w:ascii="Arial" w:hAnsi="Arial" w:hint="default"/>
        <w:b/>
        <w:i w:val="0"/>
        <w:caps w:val="0"/>
        <w:strike w:val="0"/>
        <w:dstrike w:val="0"/>
        <w:outline w:val="0"/>
        <w:shadow w:val="0"/>
        <w:emboss w:val="0"/>
        <w:imprint w:val="0"/>
        <w:vanish w:val="0"/>
        <w:sz w:val="20"/>
        <w:vertAlign w:val="baseline"/>
      </w:rPr>
    </w:lvl>
    <w:lvl w:ilvl="6">
      <w:start w:val="1"/>
      <w:numFmt w:val="decimal"/>
      <w:lvlText w:val="%1.%2.%3.%4.%5.%6.%7"/>
      <w:lvlJc w:val="left"/>
      <w:pPr>
        <w:tabs>
          <w:tab w:val="num" w:pos="1440"/>
        </w:tabs>
        <w:ind w:left="0" w:firstLine="0"/>
      </w:pPr>
      <w:rPr>
        <w:rFonts w:ascii="Arial" w:hAnsi="Arial" w:hint="default"/>
        <w:b/>
        <w:i w:val="0"/>
        <w:sz w:val="20"/>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nsid w:val="08AF59AC"/>
    <w:multiLevelType w:val="hybridMultilevel"/>
    <w:tmpl w:val="9DDC96AC"/>
    <w:lvl w:ilvl="0" w:tplc="5A000DEE">
      <w:start w:val="1"/>
      <w:numFmt w:val="lowerLetter"/>
      <w:lvlText w:val="%1)"/>
      <w:lvlJc w:val="left"/>
      <w:pPr>
        <w:ind w:left="538" w:hanging="360"/>
      </w:pPr>
      <w:rPr>
        <w:rFonts w:hint="default"/>
      </w:rPr>
    </w:lvl>
    <w:lvl w:ilvl="1" w:tplc="200A0019" w:tentative="1">
      <w:start w:val="1"/>
      <w:numFmt w:val="lowerLetter"/>
      <w:lvlText w:val="%2."/>
      <w:lvlJc w:val="left"/>
      <w:pPr>
        <w:ind w:left="1258" w:hanging="360"/>
      </w:pPr>
    </w:lvl>
    <w:lvl w:ilvl="2" w:tplc="200A001B" w:tentative="1">
      <w:start w:val="1"/>
      <w:numFmt w:val="lowerRoman"/>
      <w:lvlText w:val="%3."/>
      <w:lvlJc w:val="right"/>
      <w:pPr>
        <w:ind w:left="1978" w:hanging="180"/>
      </w:pPr>
    </w:lvl>
    <w:lvl w:ilvl="3" w:tplc="200A000F" w:tentative="1">
      <w:start w:val="1"/>
      <w:numFmt w:val="decimal"/>
      <w:lvlText w:val="%4."/>
      <w:lvlJc w:val="left"/>
      <w:pPr>
        <w:ind w:left="2698" w:hanging="360"/>
      </w:pPr>
    </w:lvl>
    <w:lvl w:ilvl="4" w:tplc="200A0019" w:tentative="1">
      <w:start w:val="1"/>
      <w:numFmt w:val="lowerLetter"/>
      <w:lvlText w:val="%5."/>
      <w:lvlJc w:val="left"/>
      <w:pPr>
        <w:ind w:left="3418" w:hanging="360"/>
      </w:pPr>
    </w:lvl>
    <w:lvl w:ilvl="5" w:tplc="200A001B" w:tentative="1">
      <w:start w:val="1"/>
      <w:numFmt w:val="lowerRoman"/>
      <w:lvlText w:val="%6."/>
      <w:lvlJc w:val="right"/>
      <w:pPr>
        <w:ind w:left="4138" w:hanging="180"/>
      </w:pPr>
    </w:lvl>
    <w:lvl w:ilvl="6" w:tplc="200A000F" w:tentative="1">
      <w:start w:val="1"/>
      <w:numFmt w:val="decimal"/>
      <w:lvlText w:val="%7."/>
      <w:lvlJc w:val="left"/>
      <w:pPr>
        <w:ind w:left="4858" w:hanging="360"/>
      </w:pPr>
    </w:lvl>
    <w:lvl w:ilvl="7" w:tplc="200A0019" w:tentative="1">
      <w:start w:val="1"/>
      <w:numFmt w:val="lowerLetter"/>
      <w:lvlText w:val="%8."/>
      <w:lvlJc w:val="left"/>
      <w:pPr>
        <w:ind w:left="5578" w:hanging="360"/>
      </w:pPr>
    </w:lvl>
    <w:lvl w:ilvl="8" w:tplc="200A001B" w:tentative="1">
      <w:start w:val="1"/>
      <w:numFmt w:val="lowerRoman"/>
      <w:lvlText w:val="%9."/>
      <w:lvlJc w:val="right"/>
      <w:pPr>
        <w:ind w:left="6298" w:hanging="180"/>
      </w:pPr>
    </w:lvl>
  </w:abstractNum>
  <w:abstractNum w:abstractNumId="2">
    <w:nsid w:val="0AEB0F30"/>
    <w:multiLevelType w:val="hybridMultilevel"/>
    <w:tmpl w:val="99ACDDB6"/>
    <w:lvl w:ilvl="0" w:tplc="200A0017">
      <w:start w:val="1"/>
      <w:numFmt w:val="lowerLetter"/>
      <w:pStyle w:val="EstiloTtulo1Antes5ptoDespus5pto"/>
      <w:lvlText w:val="%1)"/>
      <w:lvlJc w:val="left"/>
      <w:pPr>
        <w:ind w:left="720" w:hanging="360"/>
      </w:pPr>
    </w:lvl>
    <w:lvl w:ilvl="1" w:tplc="200A0019" w:tentative="1">
      <w:start w:val="1"/>
      <w:numFmt w:val="lowerLetter"/>
      <w:pStyle w:val="EstiloTtulo2Antes5ptoDespus5pto"/>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0B364EEE"/>
    <w:multiLevelType w:val="multilevel"/>
    <w:tmpl w:val="843C66CE"/>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240"/>
        </w:tabs>
        <w:ind w:left="240" w:hanging="42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4">
    <w:nsid w:val="1EF9765E"/>
    <w:multiLevelType w:val="multilevel"/>
    <w:tmpl w:val="849023E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41C1179"/>
    <w:multiLevelType w:val="multilevel"/>
    <w:tmpl w:val="7B8A0436"/>
    <w:lvl w:ilvl="0">
      <w:numFmt w:val="decimal"/>
      <w:lvlText w:val="%1."/>
      <w:lvlJc w:val="left"/>
      <w:pPr>
        <w:ind w:left="720" w:hanging="360"/>
      </w:pPr>
      <w:rPr>
        <w:rFonts w:hint="default"/>
        <w:sz w:val="24"/>
        <w:szCs w:val="22"/>
      </w:rPr>
    </w:lvl>
    <w:lvl w:ilvl="1">
      <w:start w:val="1"/>
      <w:numFmt w:val="decimal"/>
      <w:isLgl/>
      <w:lvlText w:val="%1.%2."/>
      <w:lvlJc w:val="left"/>
      <w:pPr>
        <w:ind w:left="1080" w:hanging="720"/>
      </w:pPr>
      <w:rPr>
        <w:rFonts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32E40DB7"/>
    <w:multiLevelType w:val="hybridMultilevel"/>
    <w:tmpl w:val="93B2B66C"/>
    <w:lvl w:ilvl="0" w:tplc="CDA26A3C">
      <w:start w:val="1"/>
      <w:numFmt w:val="lowerLetter"/>
      <w:pStyle w:val="Listaconnmeros"/>
      <w:lvlText w:val="%1)"/>
      <w:lvlJc w:val="left"/>
      <w:pPr>
        <w:ind w:left="720" w:hanging="360"/>
      </w:pPr>
    </w:lvl>
    <w:lvl w:ilvl="1" w:tplc="FC9C73EC" w:tentative="1">
      <w:start w:val="1"/>
      <w:numFmt w:val="lowerLetter"/>
      <w:lvlText w:val="%2."/>
      <w:lvlJc w:val="left"/>
      <w:pPr>
        <w:ind w:left="1440" w:hanging="360"/>
      </w:pPr>
    </w:lvl>
    <w:lvl w:ilvl="2" w:tplc="B5423480" w:tentative="1">
      <w:start w:val="1"/>
      <w:numFmt w:val="lowerRoman"/>
      <w:lvlText w:val="%3."/>
      <w:lvlJc w:val="right"/>
      <w:pPr>
        <w:ind w:left="2160" w:hanging="180"/>
      </w:pPr>
    </w:lvl>
    <w:lvl w:ilvl="3" w:tplc="900EE34E" w:tentative="1">
      <w:start w:val="1"/>
      <w:numFmt w:val="decimal"/>
      <w:lvlText w:val="%4."/>
      <w:lvlJc w:val="left"/>
      <w:pPr>
        <w:ind w:left="2880" w:hanging="360"/>
      </w:pPr>
    </w:lvl>
    <w:lvl w:ilvl="4" w:tplc="ED72EE38" w:tentative="1">
      <w:start w:val="1"/>
      <w:numFmt w:val="lowerLetter"/>
      <w:lvlText w:val="%5."/>
      <w:lvlJc w:val="left"/>
      <w:pPr>
        <w:ind w:left="3600" w:hanging="360"/>
      </w:pPr>
    </w:lvl>
    <w:lvl w:ilvl="5" w:tplc="96362896" w:tentative="1">
      <w:start w:val="1"/>
      <w:numFmt w:val="lowerRoman"/>
      <w:lvlText w:val="%6."/>
      <w:lvlJc w:val="right"/>
      <w:pPr>
        <w:ind w:left="4320" w:hanging="180"/>
      </w:pPr>
    </w:lvl>
    <w:lvl w:ilvl="6" w:tplc="616CDEC8" w:tentative="1">
      <w:start w:val="1"/>
      <w:numFmt w:val="decimal"/>
      <w:lvlText w:val="%7."/>
      <w:lvlJc w:val="left"/>
      <w:pPr>
        <w:ind w:left="5040" w:hanging="360"/>
      </w:pPr>
    </w:lvl>
    <w:lvl w:ilvl="7" w:tplc="60E00264" w:tentative="1">
      <w:start w:val="1"/>
      <w:numFmt w:val="lowerLetter"/>
      <w:lvlText w:val="%8."/>
      <w:lvlJc w:val="left"/>
      <w:pPr>
        <w:ind w:left="5760" w:hanging="360"/>
      </w:pPr>
    </w:lvl>
    <w:lvl w:ilvl="8" w:tplc="FD0C519A" w:tentative="1">
      <w:start w:val="1"/>
      <w:numFmt w:val="lowerRoman"/>
      <w:lvlText w:val="%9."/>
      <w:lvlJc w:val="right"/>
      <w:pPr>
        <w:ind w:left="6480" w:hanging="180"/>
      </w:pPr>
    </w:lvl>
  </w:abstractNum>
  <w:abstractNum w:abstractNumId="7">
    <w:nsid w:val="40B94C26"/>
    <w:multiLevelType w:val="hybridMultilevel"/>
    <w:tmpl w:val="B4B89CC0"/>
    <w:lvl w:ilvl="0" w:tplc="200A000F">
      <w:start w:val="4"/>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nsid w:val="42950869"/>
    <w:multiLevelType w:val="hybridMultilevel"/>
    <w:tmpl w:val="AD16D634"/>
    <w:lvl w:ilvl="0" w:tplc="204EAB02">
      <w:start w:val="1"/>
      <w:numFmt w:val="bullet"/>
      <w:lvlText w:val="-"/>
      <w:lvlJc w:val="left"/>
      <w:pPr>
        <w:ind w:left="720" w:hanging="360"/>
      </w:pPr>
      <w:rPr>
        <w:rFonts w:ascii="Andalus" w:hAnsi="Andalu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nsid w:val="47B70877"/>
    <w:multiLevelType w:val="hybridMultilevel"/>
    <w:tmpl w:val="393C2930"/>
    <w:lvl w:ilvl="0" w:tplc="BF467CB8">
      <w:start w:val="1"/>
      <w:numFmt w:val="decimal"/>
      <w:lvlText w:val="%1."/>
      <w:lvlJc w:val="left"/>
      <w:pPr>
        <w:ind w:left="1152" w:hanging="360"/>
      </w:pPr>
      <w:rPr>
        <w:rFonts w:hint="default"/>
      </w:rPr>
    </w:lvl>
    <w:lvl w:ilvl="1" w:tplc="200A0019" w:tentative="1">
      <w:start w:val="1"/>
      <w:numFmt w:val="lowerLetter"/>
      <w:lvlText w:val="%2."/>
      <w:lvlJc w:val="left"/>
      <w:pPr>
        <w:ind w:left="1872" w:hanging="360"/>
      </w:pPr>
    </w:lvl>
    <w:lvl w:ilvl="2" w:tplc="200A001B" w:tentative="1">
      <w:start w:val="1"/>
      <w:numFmt w:val="lowerRoman"/>
      <w:lvlText w:val="%3."/>
      <w:lvlJc w:val="right"/>
      <w:pPr>
        <w:ind w:left="2592" w:hanging="180"/>
      </w:pPr>
    </w:lvl>
    <w:lvl w:ilvl="3" w:tplc="200A000F" w:tentative="1">
      <w:start w:val="1"/>
      <w:numFmt w:val="decimal"/>
      <w:lvlText w:val="%4."/>
      <w:lvlJc w:val="left"/>
      <w:pPr>
        <w:ind w:left="3312" w:hanging="360"/>
      </w:pPr>
    </w:lvl>
    <w:lvl w:ilvl="4" w:tplc="200A0019" w:tentative="1">
      <w:start w:val="1"/>
      <w:numFmt w:val="lowerLetter"/>
      <w:lvlText w:val="%5."/>
      <w:lvlJc w:val="left"/>
      <w:pPr>
        <w:ind w:left="4032" w:hanging="360"/>
      </w:pPr>
    </w:lvl>
    <w:lvl w:ilvl="5" w:tplc="200A001B" w:tentative="1">
      <w:start w:val="1"/>
      <w:numFmt w:val="lowerRoman"/>
      <w:lvlText w:val="%6."/>
      <w:lvlJc w:val="right"/>
      <w:pPr>
        <w:ind w:left="4752" w:hanging="180"/>
      </w:pPr>
    </w:lvl>
    <w:lvl w:ilvl="6" w:tplc="200A000F" w:tentative="1">
      <w:start w:val="1"/>
      <w:numFmt w:val="decimal"/>
      <w:lvlText w:val="%7."/>
      <w:lvlJc w:val="left"/>
      <w:pPr>
        <w:ind w:left="5472" w:hanging="360"/>
      </w:pPr>
    </w:lvl>
    <w:lvl w:ilvl="7" w:tplc="200A0019" w:tentative="1">
      <w:start w:val="1"/>
      <w:numFmt w:val="lowerLetter"/>
      <w:lvlText w:val="%8."/>
      <w:lvlJc w:val="left"/>
      <w:pPr>
        <w:ind w:left="6192" w:hanging="360"/>
      </w:pPr>
    </w:lvl>
    <w:lvl w:ilvl="8" w:tplc="200A001B" w:tentative="1">
      <w:start w:val="1"/>
      <w:numFmt w:val="lowerRoman"/>
      <w:lvlText w:val="%9."/>
      <w:lvlJc w:val="right"/>
      <w:pPr>
        <w:ind w:left="6912" w:hanging="180"/>
      </w:pPr>
    </w:lvl>
  </w:abstractNum>
  <w:abstractNum w:abstractNumId="10">
    <w:nsid w:val="48372943"/>
    <w:multiLevelType w:val="hybridMultilevel"/>
    <w:tmpl w:val="6C88028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1">
    <w:nsid w:val="4DE622F5"/>
    <w:multiLevelType w:val="hybridMultilevel"/>
    <w:tmpl w:val="426A611C"/>
    <w:lvl w:ilvl="0" w:tplc="204EAB02">
      <w:start w:val="1"/>
      <w:numFmt w:val="bullet"/>
      <w:lvlText w:val="-"/>
      <w:lvlJc w:val="left"/>
      <w:pPr>
        <w:ind w:left="720" w:hanging="360"/>
      </w:pPr>
      <w:rPr>
        <w:rFonts w:ascii="Andalus" w:hAnsi="Andalu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nsid w:val="502D06F7"/>
    <w:multiLevelType w:val="multilevel"/>
    <w:tmpl w:val="BA12F904"/>
    <w:lvl w:ilvl="0">
      <w:numFmt w:val="decimal"/>
      <w:pStyle w:val="Ttulo1"/>
      <w:lvlText w:val="%1"/>
      <w:lvlJc w:val="left"/>
      <w:pPr>
        <w:tabs>
          <w:tab w:val="num" w:pos="357"/>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Ttulo2"/>
      <w:lvlText w:val="%1.%2"/>
      <w:lvlJc w:val="left"/>
      <w:pPr>
        <w:tabs>
          <w:tab w:val="num" w:pos="357"/>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lang w:val="es-ES"/>
      </w:rPr>
    </w:lvl>
    <w:lvl w:ilvl="2">
      <w:start w:val="1"/>
      <w:numFmt w:val="decimal"/>
      <w:pStyle w:val="Ttulo3"/>
      <w:lvlText w:val="%1.%2.%3"/>
      <w:lvlJc w:val="left"/>
      <w:pPr>
        <w:tabs>
          <w:tab w:val="num" w:pos="720"/>
        </w:tabs>
        <w:ind w:left="0" w:firstLine="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pStyle w:val="Ttulo4"/>
      <w:lvlText w:val="%1.%2.%3.%4"/>
      <w:lvlJc w:val="left"/>
      <w:pPr>
        <w:tabs>
          <w:tab w:val="num" w:pos="720"/>
        </w:tabs>
        <w:ind w:left="0" w:firstLine="0"/>
      </w:pPr>
      <w:rPr>
        <w:rFonts w:ascii="Arial" w:hAnsi="Arial" w:hint="default"/>
        <w:b/>
        <w:i w:val="0"/>
        <w:caps w:val="0"/>
        <w:strike w:val="0"/>
        <w:dstrike w:val="0"/>
        <w:outline w:val="0"/>
        <w:shadow w:val="0"/>
        <w:emboss w:val="0"/>
        <w:imprint w:val="0"/>
        <w:vanish w:val="0"/>
        <w:sz w:val="20"/>
        <w:vertAlign w:val="baseline"/>
      </w:rPr>
    </w:lvl>
    <w:lvl w:ilvl="4">
      <w:start w:val="1"/>
      <w:numFmt w:val="decimal"/>
      <w:pStyle w:val="Ttulo5"/>
      <w:lvlText w:val="%1.%2.%3.%4.%5"/>
      <w:lvlJc w:val="left"/>
      <w:pPr>
        <w:tabs>
          <w:tab w:val="num" w:pos="1080"/>
        </w:tabs>
        <w:ind w:left="0" w:firstLine="0"/>
      </w:pPr>
      <w:rPr>
        <w:rFonts w:ascii="Arial" w:hAnsi="Arial" w:hint="default"/>
        <w:b/>
        <w:i w:val="0"/>
        <w:caps w:val="0"/>
        <w:strike w:val="0"/>
        <w:dstrike w:val="0"/>
        <w:outline w:val="0"/>
        <w:shadow w:val="0"/>
        <w:emboss w:val="0"/>
        <w:imprint w:val="0"/>
        <w:vanish w:val="0"/>
        <w:sz w:val="20"/>
        <w:vertAlign w:val="baseline"/>
      </w:rPr>
    </w:lvl>
    <w:lvl w:ilvl="5">
      <w:start w:val="1"/>
      <w:numFmt w:val="decimal"/>
      <w:pStyle w:val="Ttulo6"/>
      <w:lvlText w:val="%1.%2.%3.%4.%5.%6"/>
      <w:lvlJc w:val="left"/>
      <w:pPr>
        <w:tabs>
          <w:tab w:val="num" w:pos="1080"/>
        </w:tabs>
        <w:ind w:left="0" w:firstLine="0"/>
      </w:pPr>
      <w:rPr>
        <w:rFonts w:ascii="Arial" w:hAnsi="Arial" w:hint="default"/>
        <w:b/>
        <w:i w:val="0"/>
        <w:caps w:val="0"/>
        <w:strike w:val="0"/>
        <w:dstrike w:val="0"/>
        <w:outline w:val="0"/>
        <w:shadow w:val="0"/>
        <w:emboss w:val="0"/>
        <w:imprint w:val="0"/>
        <w:vanish w:val="0"/>
        <w:sz w:val="20"/>
        <w:vertAlign w:val="baseline"/>
      </w:rPr>
    </w:lvl>
    <w:lvl w:ilvl="6">
      <w:start w:val="1"/>
      <w:numFmt w:val="decimal"/>
      <w:pStyle w:val="Ttulo7"/>
      <w:lvlText w:val="%1.%2.%3.%4.%5.%6.%7"/>
      <w:lvlJc w:val="left"/>
      <w:pPr>
        <w:tabs>
          <w:tab w:val="num" w:pos="1440"/>
        </w:tabs>
        <w:ind w:left="0" w:firstLine="0"/>
      </w:pPr>
      <w:rPr>
        <w:rFonts w:ascii="Arial" w:hAnsi="Arial" w:hint="default"/>
        <w:b/>
        <w:i w:val="0"/>
        <w:sz w:val="20"/>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13">
    <w:nsid w:val="55502901"/>
    <w:multiLevelType w:val="hybridMultilevel"/>
    <w:tmpl w:val="9530C490"/>
    <w:lvl w:ilvl="0" w:tplc="204EAB02">
      <w:start w:val="1"/>
      <w:numFmt w:val="bullet"/>
      <w:lvlText w:val="-"/>
      <w:lvlJc w:val="left"/>
      <w:pPr>
        <w:ind w:left="720" w:hanging="360"/>
      </w:pPr>
      <w:rPr>
        <w:rFonts w:ascii="Andalus" w:hAnsi="Andalu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nsid w:val="58E87E45"/>
    <w:multiLevelType w:val="multilevel"/>
    <w:tmpl w:val="37E46F18"/>
    <w:lvl w:ilvl="0">
      <w:start w:val="1"/>
      <w:numFmt w:val="decimal"/>
      <w:lvlText w:val="%1."/>
      <w:lvlJc w:val="left"/>
      <w:pPr>
        <w:ind w:left="720" w:hanging="360"/>
      </w:pPr>
      <w:rPr>
        <w:rFonts w:hint="default"/>
      </w:rPr>
    </w:lvl>
    <w:lvl w:ilvl="1">
      <w:start w:val="2"/>
      <w:numFmt w:val="decimal"/>
      <w:isLgl/>
      <w:lvlText w:val="%1.%2"/>
      <w:lvlJc w:val="left"/>
      <w:pPr>
        <w:ind w:left="1512" w:hanging="360"/>
      </w:pPr>
      <w:rPr>
        <w:rFonts w:hint="default"/>
      </w:rPr>
    </w:lvl>
    <w:lvl w:ilvl="2">
      <w:start w:val="1"/>
      <w:numFmt w:val="decimal"/>
      <w:isLgl/>
      <w:lvlText w:val="%1.%2.%3"/>
      <w:lvlJc w:val="left"/>
      <w:pPr>
        <w:ind w:left="2664" w:hanging="720"/>
      </w:pPr>
      <w:rPr>
        <w:rFonts w:hint="default"/>
      </w:rPr>
    </w:lvl>
    <w:lvl w:ilvl="3">
      <w:start w:val="1"/>
      <w:numFmt w:val="decimal"/>
      <w:isLgl/>
      <w:lvlText w:val="%1.%2.%3.%4"/>
      <w:lvlJc w:val="left"/>
      <w:pPr>
        <w:ind w:left="3816" w:hanging="1080"/>
      </w:pPr>
      <w:rPr>
        <w:rFonts w:hint="default"/>
      </w:rPr>
    </w:lvl>
    <w:lvl w:ilvl="4">
      <w:start w:val="1"/>
      <w:numFmt w:val="decimal"/>
      <w:isLgl/>
      <w:lvlText w:val="%1.%2.%3.%4.%5"/>
      <w:lvlJc w:val="left"/>
      <w:pPr>
        <w:ind w:left="4608"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552" w:hanging="1440"/>
      </w:pPr>
      <w:rPr>
        <w:rFonts w:hint="default"/>
      </w:rPr>
    </w:lvl>
    <w:lvl w:ilvl="7">
      <w:start w:val="1"/>
      <w:numFmt w:val="decimal"/>
      <w:isLgl/>
      <w:lvlText w:val="%1.%2.%3.%4.%5.%6.%7.%8"/>
      <w:lvlJc w:val="left"/>
      <w:pPr>
        <w:ind w:left="7704" w:hanging="1800"/>
      </w:pPr>
      <w:rPr>
        <w:rFonts w:hint="default"/>
      </w:rPr>
    </w:lvl>
    <w:lvl w:ilvl="8">
      <w:start w:val="1"/>
      <w:numFmt w:val="decimal"/>
      <w:isLgl/>
      <w:lvlText w:val="%1.%2.%3.%4.%5.%6.%7.%8.%9"/>
      <w:lvlJc w:val="left"/>
      <w:pPr>
        <w:ind w:left="8496" w:hanging="1800"/>
      </w:pPr>
      <w:rPr>
        <w:rFonts w:hint="default"/>
      </w:rPr>
    </w:lvl>
  </w:abstractNum>
  <w:abstractNum w:abstractNumId="15">
    <w:nsid w:val="661D3170"/>
    <w:multiLevelType w:val="hybridMultilevel"/>
    <w:tmpl w:val="B2DC3EC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6">
    <w:nsid w:val="72352252"/>
    <w:multiLevelType w:val="multilevel"/>
    <w:tmpl w:val="20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12"/>
  </w:num>
  <w:num w:numId="2">
    <w:abstractNumId w:val="0"/>
  </w:num>
  <w:num w:numId="3">
    <w:abstractNumId w:val="6"/>
  </w:num>
  <w:num w:numId="4">
    <w:abstractNumId w:val="2"/>
  </w:num>
  <w:num w:numId="5">
    <w:abstractNumId w:val="5"/>
  </w:num>
  <w:num w:numId="6">
    <w:abstractNumId w:val="11"/>
  </w:num>
  <w:num w:numId="7">
    <w:abstractNumId w:val="13"/>
  </w:num>
  <w:num w:numId="8">
    <w:abstractNumId w:val="8"/>
  </w:num>
  <w:num w:numId="9">
    <w:abstractNumId w:val="10"/>
  </w:num>
  <w:num w:numId="10">
    <w:abstractNumId w:val="3"/>
  </w:num>
  <w:num w:numId="11">
    <w:abstractNumId w:val="16"/>
  </w:num>
  <w:num w:numId="12">
    <w:abstractNumId w:val="1"/>
  </w:num>
  <w:num w:numId="13">
    <w:abstractNumId w:val="15"/>
  </w:num>
  <w:num w:numId="14">
    <w:abstractNumId w:val="4"/>
  </w:num>
  <w:num w:numId="15">
    <w:abstractNumId w:val="9"/>
  </w:num>
  <w:num w:numId="16">
    <w:abstractNumId w:val="7"/>
  </w:num>
  <w:num w:numId="17">
    <w:abstractNumId w:val="12"/>
  </w:num>
  <w:num w:numId="18">
    <w:abstractNumId w:val="1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s-VE"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en-GB" w:vendorID="64" w:dllVersion="131078" w:nlCheck="1" w:checkStyle="1"/>
  <w:activeWritingStyle w:appName="MSWord" w:lang="es-VE" w:vendorID="9" w:dllVersion="512" w:checkStyle="1"/>
  <w:activeWritingStyle w:appName="MSWord" w:lang="es-ES_tradnl" w:vendorID="9" w:dllVersion="512" w:checkStyle="1"/>
  <w:activeWritingStyle w:appName="MSWord" w:lang="en-US" w:vendorID="8" w:dllVersion="513" w:checkStyle="1"/>
  <w:proofState w:spelling="clean" w:grammar="clean"/>
  <w:attachedTemplate r:id="rId1"/>
  <w:stylePaneFormatFilter w:val="3F01"/>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58370">
      <o:colormenu v:ext="edit" fillcolor="none" strokecolor="none"/>
    </o:shapedefaults>
  </w:hdrShapeDefaults>
  <w:footnotePr>
    <w:footnote w:id="-1"/>
    <w:footnote w:id="0"/>
  </w:footnotePr>
  <w:endnotePr>
    <w:endnote w:id="-1"/>
    <w:endnote w:id="0"/>
  </w:endnotePr>
  <w:compat/>
  <w:rsids>
    <w:rsidRoot w:val="00D57F60"/>
    <w:rsid w:val="00001494"/>
    <w:rsid w:val="00003B67"/>
    <w:rsid w:val="000078DC"/>
    <w:rsid w:val="00010B72"/>
    <w:rsid w:val="00022ADC"/>
    <w:rsid w:val="00022CF4"/>
    <w:rsid w:val="00023BAF"/>
    <w:rsid w:val="00040A4C"/>
    <w:rsid w:val="00047A27"/>
    <w:rsid w:val="00050FBE"/>
    <w:rsid w:val="00053277"/>
    <w:rsid w:val="00056F98"/>
    <w:rsid w:val="000575D7"/>
    <w:rsid w:val="00057F3E"/>
    <w:rsid w:val="0006420B"/>
    <w:rsid w:val="00065A81"/>
    <w:rsid w:val="00067178"/>
    <w:rsid w:val="00074C7C"/>
    <w:rsid w:val="00077935"/>
    <w:rsid w:val="00080137"/>
    <w:rsid w:val="00081647"/>
    <w:rsid w:val="00082668"/>
    <w:rsid w:val="000935F7"/>
    <w:rsid w:val="00093837"/>
    <w:rsid w:val="000A7414"/>
    <w:rsid w:val="000A7B95"/>
    <w:rsid w:val="000B084E"/>
    <w:rsid w:val="000B32FA"/>
    <w:rsid w:val="000B4B19"/>
    <w:rsid w:val="000B588C"/>
    <w:rsid w:val="000C38EB"/>
    <w:rsid w:val="000C3A45"/>
    <w:rsid w:val="000C7895"/>
    <w:rsid w:val="000D04F5"/>
    <w:rsid w:val="000D0EC3"/>
    <w:rsid w:val="000D5171"/>
    <w:rsid w:val="000E57FF"/>
    <w:rsid w:val="000E735F"/>
    <w:rsid w:val="000F078B"/>
    <w:rsid w:val="000F1D2E"/>
    <w:rsid w:val="000F32F3"/>
    <w:rsid w:val="000F4434"/>
    <w:rsid w:val="000F4A73"/>
    <w:rsid w:val="000F4F9E"/>
    <w:rsid w:val="000F6E6E"/>
    <w:rsid w:val="00103876"/>
    <w:rsid w:val="00107655"/>
    <w:rsid w:val="00112AEE"/>
    <w:rsid w:val="00120D17"/>
    <w:rsid w:val="00123133"/>
    <w:rsid w:val="001256B0"/>
    <w:rsid w:val="00126D0B"/>
    <w:rsid w:val="00142DC3"/>
    <w:rsid w:val="001450C4"/>
    <w:rsid w:val="00151A24"/>
    <w:rsid w:val="0015291A"/>
    <w:rsid w:val="00152D11"/>
    <w:rsid w:val="00153A81"/>
    <w:rsid w:val="0016331A"/>
    <w:rsid w:val="001730B9"/>
    <w:rsid w:val="001835AE"/>
    <w:rsid w:val="00185252"/>
    <w:rsid w:val="00190DA3"/>
    <w:rsid w:val="00192B6E"/>
    <w:rsid w:val="001A0168"/>
    <w:rsid w:val="001A2DF8"/>
    <w:rsid w:val="001A7A42"/>
    <w:rsid w:val="001B0B49"/>
    <w:rsid w:val="001B31DD"/>
    <w:rsid w:val="001B602C"/>
    <w:rsid w:val="001B69EB"/>
    <w:rsid w:val="001B6CF5"/>
    <w:rsid w:val="001C250F"/>
    <w:rsid w:val="001C3585"/>
    <w:rsid w:val="001C38CA"/>
    <w:rsid w:val="001C6D19"/>
    <w:rsid w:val="001D5FD4"/>
    <w:rsid w:val="001E1693"/>
    <w:rsid w:val="001E4E3D"/>
    <w:rsid w:val="001F06A2"/>
    <w:rsid w:val="001F6AE7"/>
    <w:rsid w:val="00204989"/>
    <w:rsid w:val="00210AE7"/>
    <w:rsid w:val="002149F0"/>
    <w:rsid w:val="00226467"/>
    <w:rsid w:val="002434CE"/>
    <w:rsid w:val="0024357F"/>
    <w:rsid w:val="00245277"/>
    <w:rsid w:val="002478FF"/>
    <w:rsid w:val="0025059A"/>
    <w:rsid w:val="0025416F"/>
    <w:rsid w:val="00254E87"/>
    <w:rsid w:val="00256311"/>
    <w:rsid w:val="00257224"/>
    <w:rsid w:val="00261F02"/>
    <w:rsid w:val="00265E08"/>
    <w:rsid w:val="002749E3"/>
    <w:rsid w:val="00280298"/>
    <w:rsid w:val="002825C4"/>
    <w:rsid w:val="0029531D"/>
    <w:rsid w:val="002957B2"/>
    <w:rsid w:val="00297583"/>
    <w:rsid w:val="002A1F83"/>
    <w:rsid w:val="002A470F"/>
    <w:rsid w:val="002A4CD1"/>
    <w:rsid w:val="002A7267"/>
    <w:rsid w:val="002C0F6B"/>
    <w:rsid w:val="002C465D"/>
    <w:rsid w:val="002D234A"/>
    <w:rsid w:val="002D38EE"/>
    <w:rsid w:val="002D43CB"/>
    <w:rsid w:val="002D4A2D"/>
    <w:rsid w:val="002E30FF"/>
    <w:rsid w:val="002E67DD"/>
    <w:rsid w:val="002F0FEF"/>
    <w:rsid w:val="002F21E4"/>
    <w:rsid w:val="002F3522"/>
    <w:rsid w:val="002F7AB3"/>
    <w:rsid w:val="002F7D56"/>
    <w:rsid w:val="00300792"/>
    <w:rsid w:val="00300D72"/>
    <w:rsid w:val="00313FAE"/>
    <w:rsid w:val="00314585"/>
    <w:rsid w:val="0031556D"/>
    <w:rsid w:val="003164E3"/>
    <w:rsid w:val="003166EA"/>
    <w:rsid w:val="003241EB"/>
    <w:rsid w:val="00332C0D"/>
    <w:rsid w:val="00333418"/>
    <w:rsid w:val="003345F1"/>
    <w:rsid w:val="003416C5"/>
    <w:rsid w:val="00345AC5"/>
    <w:rsid w:val="00351D2D"/>
    <w:rsid w:val="00355FB2"/>
    <w:rsid w:val="00361099"/>
    <w:rsid w:val="00371033"/>
    <w:rsid w:val="003762D0"/>
    <w:rsid w:val="00387FF8"/>
    <w:rsid w:val="00394FCA"/>
    <w:rsid w:val="00394FF0"/>
    <w:rsid w:val="00397060"/>
    <w:rsid w:val="003B3900"/>
    <w:rsid w:val="003C10B6"/>
    <w:rsid w:val="003C2CBA"/>
    <w:rsid w:val="003C488A"/>
    <w:rsid w:val="003C714D"/>
    <w:rsid w:val="003E08A0"/>
    <w:rsid w:val="003E0BDB"/>
    <w:rsid w:val="003E531D"/>
    <w:rsid w:val="003E5AA0"/>
    <w:rsid w:val="003F4217"/>
    <w:rsid w:val="00405325"/>
    <w:rsid w:val="004200F7"/>
    <w:rsid w:val="0042486D"/>
    <w:rsid w:val="004261BB"/>
    <w:rsid w:val="004279AE"/>
    <w:rsid w:val="0045138C"/>
    <w:rsid w:val="004846F4"/>
    <w:rsid w:val="00491D92"/>
    <w:rsid w:val="0049230F"/>
    <w:rsid w:val="004950C7"/>
    <w:rsid w:val="004A12A4"/>
    <w:rsid w:val="004A14D5"/>
    <w:rsid w:val="004A18D6"/>
    <w:rsid w:val="004A49D5"/>
    <w:rsid w:val="004B4963"/>
    <w:rsid w:val="004B76AD"/>
    <w:rsid w:val="004D1B85"/>
    <w:rsid w:val="004E0B1A"/>
    <w:rsid w:val="004E2C6B"/>
    <w:rsid w:val="00504791"/>
    <w:rsid w:val="00510C46"/>
    <w:rsid w:val="0052153A"/>
    <w:rsid w:val="00522367"/>
    <w:rsid w:val="00525B61"/>
    <w:rsid w:val="00530523"/>
    <w:rsid w:val="00530D57"/>
    <w:rsid w:val="00532BC6"/>
    <w:rsid w:val="005365EA"/>
    <w:rsid w:val="00537C7C"/>
    <w:rsid w:val="00537C83"/>
    <w:rsid w:val="005500AA"/>
    <w:rsid w:val="00553E2D"/>
    <w:rsid w:val="00557AA8"/>
    <w:rsid w:val="0056082E"/>
    <w:rsid w:val="00560E73"/>
    <w:rsid w:val="00563247"/>
    <w:rsid w:val="005659EE"/>
    <w:rsid w:val="00571193"/>
    <w:rsid w:val="005714E3"/>
    <w:rsid w:val="00577455"/>
    <w:rsid w:val="00592E6F"/>
    <w:rsid w:val="00593B05"/>
    <w:rsid w:val="005A1980"/>
    <w:rsid w:val="005A2AF7"/>
    <w:rsid w:val="005C0D76"/>
    <w:rsid w:val="005C14B7"/>
    <w:rsid w:val="005C456F"/>
    <w:rsid w:val="005D00CB"/>
    <w:rsid w:val="005D05FA"/>
    <w:rsid w:val="005D6BF4"/>
    <w:rsid w:val="005E1CF9"/>
    <w:rsid w:val="005E2BC9"/>
    <w:rsid w:val="005F711F"/>
    <w:rsid w:val="00600285"/>
    <w:rsid w:val="006137A9"/>
    <w:rsid w:val="0061641A"/>
    <w:rsid w:val="006204CD"/>
    <w:rsid w:val="006207FD"/>
    <w:rsid w:val="006246A7"/>
    <w:rsid w:val="00624B93"/>
    <w:rsid w:val="006267D8"/>
    <w:rsid w:val="006451CD"/>
    <w:rsid w:val="006451D6"/>
    <w:rsid w:val="006460C1"/>
    <w:rsid w:val="00650DC4"/>
    <w:rsid w:val="00657A9D"/>
    <w:rsid w:val="00660F71"/>
    <w:rsid w:val="0066677B"/>
    <w:rsid w:val="00672A68"/>
    <w:rsid w:val="006769AF"/>
    <w:rsid w:val="0068194B"/>
    <w:rsid w:val="0068292D"/>
    <w:rsid w:val="0068422B"/>
    <w:rsid w:val="006861BB"/>
    <w:rsid w:val="006946CD"/>
    <w:rsid w:val="006B0CBD"/>
    <w:rsid w:val="006B236C"/>
    <w:rsid w:val="006C5E6B"/>
    <w:rsid w:val="006D0DDF"/>
    <w:rsid w:val="006D36EF"/>
    <w:rsid w:val="006D790B"/>
    <w:rsid w:val="006E66F7"/>
    <w:rsid w:val="006E73FD"/>
    <w:rsid w:val="006F71B9"/>
    <w:rsid w:val="0070165F"/>
    <w:rsid w:val="007019F2"/>
    <w:rsid w:val="00706F71"/>
    <w:rsid w:val="007140DC"/>
    <w:rsid w:val="007165F6"/>
    <w:rsid w:val="00720FC9"/>
    <w:rsid w:val="007242CD"/>
    <w:rsid w:val="007246D6"/>
    <w:rsid w:val="00730FA2"/>
    <w:rsid w:val="0073344E"/>
    <w:rsid w:val="00734535"/>
    <w:rsid w:val="00741C15"/>
    <w:rsid w:val="0074259A"/>
    <w:rsid w:val="007426DB"/>
    <w:rsid w:val="00751B41"/>
    <w:rsid w:val="007520AD"/>
    <w:rsid w:val="00755250"/>
    <w:rsid w:val="00770861"/>
    <w:rsid w:val="007726DE"/>
    <w:rsid w:val="00783DD8"/>
    <w:rsid w:val="007950FC"/>
    <w:rsid w:val="00795A31"/>
    <w:rsid w:val="00795AF9"/>
    <w:rsid w:val="007A4994"/>
    <w:rsid w:val="007A693C"/>
    <w:rsid w:val="007B3B6A"/>
    <w:rsid w:val="007B5EA0"/>
    <w:rsid w:val="007C68AA"/>
    <w:rsid w:val="007D392A"/>
    <w:rsid w:val="007E01AE"/>
    <w:rsid w:val="007F2054"/>
    <w:rsid w:val="007F4639"/>
    <w:rsid w:val="007F60F1"/>
    <w:rsid w:val="00804EE5"/>
    <w:rsid w:val="00806001"/>
    <w:rsid w:val="0081467E"/>
    <w:rsid w:val="008246CE"/>
    <w:rsid w:val="00834A22"/>
    <w:rsid w:val="0084370B"/>
    <w:rsid w:val="008455CA"/>
    <w:rsid w:val="00845683"/>
    <w:rsid w:val="00845B4C"/>
    <w:rsid w:val="00862C0A"/>
    <w:rsid w:val="00866FAD"/>
    <w:rsid w:val="0086792E"/>
    <w:rsid w:val="00886655"/>
    <w:rsid w:val="00890406"/>
    <w:rsid w:val="00890A47"/>
    <w:rsid w:val="008A602C"/>
    <w:rsid w:val="008A6F23"/>
    <w:rsid w:val="008B014C"/>
    <w:rsid w:val="008B05B5"/>
    <w:rsid w:val="008C0531"/>
    <w:rsid w:val="008C5BAD"/>
    <w:rsid w:val="008D7B9E"/>
    <w:rsid w:val="008E4B89"/>
    <w:rsid w:val="008E55F6"/>
    <w:rsid w:val="0091245A"/>
    <w:rsid w:val="009132E1"/>
    <w:rsid w:val="00913F22"/>
    <w:rsid w:val="009141F3"/>
    <w:rsid w:val="0093387F"/>
    <w:rsid w:val="0093616F"/>
    <w:rsid w:val="00936E56"/>
    <w:rsid w:val="00955628"/>
    <w:rsid w:val="009623EA"/>
    <w:rsid w:val="00970782"/>
    <w:rsid w:val="009766B4"/>
    <w:rsid w:val="00981453"/>
    <w:rsid w:val="00983266"/>
    <w:rsid w:val="00983778"/>
    <w:rsid w:val="00990FB5"/>
    <w:rsid w:val="0099224F"/>
    <w:rsid w:val="009942ED"/>
    <w:rsid w:val="009A7E7B"/>
    <w:rsid w:val="009C3E91"/>
    <w:rsid w:val="009C7CE2"/>
    <w:rsid w:val="009D57A9"/>
    <w:rsid w:val="009E7DB8"/>
    <w:rsid w:val="009F61CD"/>
    <w:rsid w:val="00A0141C"/>
    <w:rsid w:val="00A1420F"/>
    <w:rsid w:val="00A156E2"/>
    <w:rsid w:val="00A162FE"/>
    <w:rsid w:val="00A2023C"/>
    <w:rsid w:val="00A21DE5"/>
    <w:rsid w:val="00A3220C"/>
    <w:rsid w:val="00A36289"/>
    <w:rsid w:val="00A5045C"/>
    <w:rsid w:val="00A512B1"/>
    <w:rsid w:val="00A54912"/>
    <w:rsid w:val="00A54AAF"/>
    <w:rsid w:val="00A565CF"/>
    <w:rsid w:val="00A577EE"/>
    <w:rsid w:val="00A62807"/>
    <w:rsid w:val="00A6722F"/>
    <w:rsid w:val="00A73AAC"/>
    <w:rsid w:val="00A7540A"/>
    <w:rsid w:val="00A757EE"/>
    <w:rsid w:val="00A7753C"/>
    <w:rsid w:val="00A8566E"/>
    <w:rsid w:val="00A94E96"/>
    <w:rsid w:val="00A96EAB"/>
    <w:rsid w:val="00AA6EEE"/>
    <w:rsid w:val="00AD428D"/>
    <w:rsid w:val="00AD607F"/>
    <w:rsid w:val="00AE3768"/>
    <w:rsid w:val="00AE5954"/>
    <w:rsid w:val="00B0349E"/>
    <w:rsid w:val="00B05329"/>
    <w:rsid w:val="00B1038B"/>
    <w:rsid w:val="00B11B86"/>
    <w:rsid w:val="00B1347E"/>
    <w:rsid w:val="00B1513E"/>
    <w:rsid w:val="00B27904"/>
    <w:rsid w:val="00B31DCA"/>
    <w:rsid w:val="00B34253"/>
    <w:rsid w:val="00B50E77"/>
    <w:rsid w:val="00B576B4"/>
    <w:rsid w:val="00B61C28"/>
    <w:rsid w:val="00B645A1"/>
    <w:rsid w:val="00B670DF"/>
    <w:rsid w:val="00B67896"/>
    <w:rsid w:val="00B96FF8"/>
    <w:rsid w:val="00BA07BA"/>
    <w:rsid w:val="00BA5DD4"/>
    <w:rsid w:val="00BD156C"/>
    <w:rsid w:val="00BE3490"/>
    <w:rsid w:val="00BE5F45"/>
    <w:rsid w:val="00BF2394"/>
    <w:rsid w:val="00C00493"/>
    <w:rsid w:val="00C11732"/>
    <w:rsid w:val="00C13F96"/>
    <w:rsid w:val="00C27A53"/>
    <w:rsid w:val="00C30701"/>
    <w:rsid w:val="00C32D39"/>
    <w:rsid w:val="00C36272"/>
    <w:rsid w:val="00C36848"/>
    <w:rsid w:val="00C437A0"/>
    <w:rsid w:val="00C540F2"/>
    <w:rsid w:val="00C566E8"/>
    <w:rsid w:val="00C62362"/>
    <w:rsid w:val="00C6281D"/>
    <w:rsid w:val="00C76B7C"/>
    <w:rsid w:val="00C865BF"/>
    <w:rsid w:val="00C87318"/>
    <w:rsid w:val="00C92D78"/>
    <w:rsid w:val="00C9511B"/>
    <w:rsid w:val="00CA76F1"/>
    <w:rsid w:val="00CA7DBD"/>
    <w:rsid w:val="00CB7390"/>
    <w:rsid w:val="00CB7843"/>
    <w:rsid w:val="00CC2F04"/>
    <w:rsid w:val="00CC30ED"/>
    <w:rsid w:val="00CD36C8"/>
    <w:rsid w:val="00CE2F93"/>
    <w:rsid w:val="00CF1063"/>
    <w:rsid w:val="00CF32E4"/>
    <w:rsid w:val="00CF69F5"/>
    <w:rsid w:val="00D0087A"/>
    <w:rsid w:val="00D01DAD"/>
    <w:rsid w:val="00D10244"/>
    <w:rsid w:val="00D20D69"/>
    <w:rsid w:val="00D24BDE"/>
    <w:rsid w:val="00D2587F"/>
    <w:rsid w:val="00D3057A"/>
    <w:rsid w:val="00D3412B"/>
    <w:rsid w:val="00D34B03"/>
    <w:rsid w:val="00D4568C"/>
    <w:rsid w:val="00D52979"/>
    <w:rsid w:val="00D57DA7"/>
    <w:rsid w:val="00D57F60"/>
    <w:rsid w:val="00D612B5"/>
    <w:rsid w:val="00D66B3C"/>
    <w:rsid w:val="00D72C77"/>
    <w:rsid w:val="00D747A2"/>
    <w:rsid w:val="00D75C73"/>
    <w:rsid w:val="00D82991"/>
    <w:rsid w:val="00D82C58"/>
    <w:rsid w:val="00D845C7"/>
    <w:rsid w:val="00D8474A"/>
    <w:rsid w:val="00D93951"/>
    <w:rsid w:val="00D95DFE"/>
    <w:rsid w:val="00DA2836"/>
    <w:rsid w:val="00DB703C"/>
    <w:rsid w:val="00DC0572"/>
    <w:rsid w:val="00DC16DB"/>
    <w:rsid w:val="00DD720F"/>
    <w:rsid w:val="00DD7C64"/>
    <w:rsid w:val="00DD7E21"/>
    <w:rsid w:val="00DE1BA2"/>
    <w:rsid w:val="00DE2C5A"/>
    <w:rsid w:val="00DE74D3"/>
    <w:rsid w:val="00E01373"/>
    <w:rsid w:val="00E0450E"/>
    <w:rsid w:val="00E069A4"/>
    <w:rsid w:val="00E12057"/>
    <w:rsid w:val="00E168B6"/>
    <w:rsid w:val="00E3006D"/>
    <w:rsid w:val="00E30A79"/>
    <w:rsid w:val="00E34841"/>
    <w:rsid w:val="00E469D2"/>
    <w:rsid w:val="00E479B9"/>
    <w:rsid w:val="00E47C1A"/>
    <w:rsid w:val="00E52F18"/>
    <w:rsid w:val="00E54CE8"/>
    <w:rsid w:val="00E70FE0"/>
    <w:rsid w:val="00E74225"/>
    <w:rsid w:val="00E74EC3"/>
    <w:rsid w:val="00E75630"/>
    <w:rsid w:val="00E77527"/>
    <w:rsid w:val="00E84E1A"/>
    <w:rsid w:val="00E86630"/>
    <w:rsid w:val="00E915E2"/>
    <w:rsid w:val="00E91BA6"/>
    <w:rsid w:val="00EB16AC"/>
    <w:rsid w:val="00EB3B45"/>
    <w:rsid w:val="00EB5E95"/>
    <w:rsid w:val="00EC45B5"/>
    <w:rsid w:val="00ED4561"/>
    <w:rsid w:val="00ED4713"/>
    <w:rsid w:val="00ED70E0"/>
    <w:rsid w:val="00EE0BBD"/>
    <w:rsid w:val="00EE415F"/>
    <w:rsid w:val="00F008F5"/>
    <w:rsid w:val="00F01925"/>
    <w:rsid w:val="00F02B55"/>
    <w:rsid w:val="00F11832"/>
    <w:rsid w:val="00F12BB2"/>
    <w:rsid w:val="00F17112"/>
    <w:rsid w:val="00F27C8F"/>
    <w:rsid w:val="00F311E6"/>
    <w:rsid w:val="00F518A2"/>
    <w:rsid w:val="00F55BB1"/>
    <w:rsid w:val="00F56D02"/>
    <w:rsid w:val="00F62653"/>
    <w:rsid w:val="00F668FC"/>
    <w:rsid w:val="00F67FF6"/>
    <w:rsid w:val="00F82D78"/>
    <w:rsid w:val="00F93805"/>
    <w:rsid w:val="00FB15E2"/>
    <w:rsid w:val="00FC69FF"/>
    <w:rsid w:val="00FD04DA"/>
    <w:rsid w:val="00FD0A27"/>
    <w:rsid w:val="00FE3554"/>
    <w:rsid w:val="00FF242F"/>
    <w:rsid w:val="00FF7335"/>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VE" w:eastAsia="es-V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List Number" w:uiPriority="99"/>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E56"/>
    <w:pPr>
      <w:spacing w:after="200"/>
      <w:jc w:val="both"/>
    </w:pPr>
    <w:rPr>
      <w:rFonts w:ascii="Arial" w:hAnsi="Arial"/>
      <w:lang w:eastAsia="es-MX"/>
    </w:rPr>
  </w:style>
  <w:style w:type="paragraph" w:styleId="Ttulo1">
    <w:name w:val="heading 1"/>
    <w:basedOn w:val="Normal"/>
    <w:next w:val="Normal"/>
    <w:link w:val="Ttulo1Car"/>
    <w:qFormat/>
    <w:rsid w:val="00936E56"/>
    <w:pPr>
      <w:keepNext/>
      <w:numPr>
        <w:numId w:val="1"/>
      </w:numPr>
      <w:spacing w:before="200"/>
      <w:outlineLvl w:val="0"/>
    </w:pPr>
    <w:rPr>
      <w:b/>
      <w:caps/>
      <w:kern w:val="28"/>
    </w:rPr>
  </w:style>
  <w:style w:type="paragraph" w:styleId="Ttulo2">
    <w:name w:val="heading 2"/>
    <w:basedOn w:val="Normal"/>
    <w:next w:val="Normal"/>
    <w:link w:val="Ttulo2Car"/>
    <w:qFormat/>
    <w:rsid w:val="00936E56"/>
    <w:pPr>
      <w:keepNext/>
      <w:numPr>
        <w:ilvl w:val="1"/>
        <w:numId w:val="1"/>
      </w:numPr>
      <w:outlineLvl w:val="1"/>
    </w:pPr>
    <w:rPr>
      <w:b/>
    </w:rPr>
  </w:style>
  <w:style w:type="paragraph" w:styleId="Ttulo3">
    <w:name w:val="heading 3"/>
    <w:basedOn w:val="Normal"/>
    <w:next w:val="Normal"/>
    <w:qFormat/>
    <w:rsid w:val="00FD04DA"/>
    <w:pPr>
      <w:numPr>
        <w:ilvl w:val="2"/>
        <w:numId w:val="1"/>
      </w:numPr>
      <w:outlineLvl w:val="2"/>
    </w:pPr>
    <w:rPr>
      <w:b/>
    </w:rPr>
  </w:style>
  <w:style w:type="paragraph" w:styleId="Ttulo4">
    <w:name w:val="heading 4"/>
    <w:basedOn w:val="Normal"/>
    <w:next w:val="Normal"/>
    <w:qFormat/>
    <w:rsid w:val="00FD04DA"/>
    <w:pPr>
      <w:numPr>
        <w:ilvl w:val="3"/>
        <w:numId w:val="1"/>
      </w:numPr>
      <w:outlineLvl w:val="3"/>
    </w:pPr>
    <w:rPr>
      <w:b/>
    </w:rPr>
  </w:style>
  <w:style w:type="paragraph" w:styleId="Ttulo5">
    <w:name w:val="heading 5"/>
    <w:basedOn w:val="Normal"/>
    <w:next w:val="Normal"/>
    <w:qFormat/>
    <w:rsid w:val="00936E56"/>
    <w:pPr>
      <w:numPr>
        <w:ilvl w:val="4"/>
        <w:numId w:val="1"/>
      </w:numPr>
      <w:outlineLvl w:val="4"/>
    </w:pPr>
  </w:style>
  <w:style w:type="paragraph" w:styleId="Ttulo6">
    <w:name w:val="heading 6"/>
    <w:basedOn w:val="Normal"/>
    <w:next w:val="Normal"/>
    <w:autoRedefine/>
    <w:qFormat/>
    <w:rsid w:val="00936E56"/>
    <w:pPr>
      <w:numPr>
        <w:ilvl w:val="5"/>
        <w:numId w:val="1"/>
      </w:numPr>
      <w:outlineLvl w:val="5"/>
    </w:pPr>
  </w:style>
  <w:style w:type="paragraph" w:styleId="Ttulo7">
    <w:name w:val="heading 7"/>
    <w:basedOn w:val="Normal"/>
    <w:next w:val="Normal"/>
    <w:qFormat/>
    <w:rsid w:val="00936E56"/>
    <w:pPr>
      <w:numPr>
        <w:ilvl w:val="6"/>
        <w:numId w:val="1"/>
      </w:numPr>
      <w:outlineLvl w:val="6"/>
    </w:pPr>
  </w:style>
  <w:style w:type="paragraph" w:styleId="Ttulo8">
    <w:name w:val="heading 8"/>
    <w:basedOn w:val="Normal"/>
    <w:next w:val="Normal"/>
    <w:qFormat/>
    <w:rsid w:val="00936E56"/>
    <w:pPr>
      <w:numPr>
        <w:ilvl w:val="7"/>
        <w:numId w:val="1"/>
      </w:numPr>
      <w:spacing w:before="240" w:after="60"/>
      <w:outlineLvl w:val="7"/>
    </w:pPr>
    <w:rPr>
      <w:i/>
    </w:rPr>
  </w:style>
  <w:style w:type="paragraph" w:styleId="Ttulo9">
    <w:name w:val="heading 9"/>
    <w:basedOn w:val="Normal"/>
    <w:next w:val="Normal"/>
    <w:qFormat/>
    <w:rsid w:val="00936E56"/>
    <w:pPr>
      <w:numPr>
        <w:ilvl w:val="8"/>
        <w:numId w:val="1"/>
      </w:numPr>
      <w:spacing w:before="240" w:after="60"/>
      <w:outlineLvl w:val="8"/>
    </w:pPr>
    <w:rPr>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36E56"/>
    <w:pPr>
      <w:tabs>
        <w:tab w:val="center" w:pos="4419"/>
        <w:tab w:val="right" w:pos="8838"/>
      </w:tabs>
    </w:pPr>
  </w:style>
  <w:style w:type="paragraph" w:styleId="Piedepgina">
    <w:name w:val="footer"/>
    <w:basedOn w:val="Normal"/>
    <w:link w:val="PiedepginaCar"/>
    <w:uiPriority w:val="99"/>
    <w:rsid w:val="00936E56"/>
    <w:pPr>
      <w:tabs>
        <w:tab w:val="center" w:pos="4419"/>
        <w:tab w:val="right" w:pos="8838"/>
      </w:tabs>
    </w:pPr>
  </w:style>
  <w:style w:type="character" w:styleId="Nmerodepgina">
    <w:name w:val="page number"/>
    <w:basedOn w:val="Fuentedeprrafopredeter"/>
    <w:rsid w:val="00D57F60"/>
    <w:rPr>
      <w:rFonts w:ascii="Arial" w:hAnsi="Arial"/>
      <w:color w:val="auto"/>
      <w:sz w:val="20"/>
      <w:szCs w:val="20"/>
      <w:u w:val="none"/>
    </w:rPr>
  </w:style>
  <w:style w:type="paragraph" w:customStyle="1" w:styleId="Estndar">
    <w:name w:val="Estándar"/>
    <w:basedOn w:val="Normal"/>
    <w:rsid w:val="00D57F60"/>
    <w:pPr>
      <w:spacing w:after="0"/>
    </w:pPr>
    <w:rPr>
      <w:noProof/>
    </w:rPr>
  </w:style>
  <w:style w:type="paragraph" w:customStyle="1" w:styleId="NOTAS">
    <w:name w:val="NOTAS"/>
    <w:basedOn w:val="Normal"/>
    <w:next w:val="Normal"/>
    <w:link w:val="NOTASCar"/>
    <w:rsid w:val="00936E56"/>
    <w:rPr>
      <w:sz w:val="18"/>
    </w:rPr>
  </w:style>
  <w:style w:type="paragraph" w:customStyle="1" w:styleId="TitulosPrincipales">
    <w:name w:val="Titulos Principales"/>
    <w:basedOn w:val="Normal"/>
    <w:next w:val="Normal"/>
    <w:rsid w:val="00936E56"/>
    <w:pPr>
      <w:jc w:val="center"/>
    </w:pPr>
  </w:style>
  <w:style w:type="paragraph" w:customStyle="1" w:styleId="Cuerpotexto">
    <w:name w:val="Cuerpo texto"/>
    <w:rsid w:val="00936E56"/>
    <w:pPr>
      <w:tabs>
        <w:tab w:val="left" w:pos="714"/>
      </w:tabs>
    </w:pPr>
    <w:rPr>
      <w:color w:val="000000"/>
      <w:sz w:val="24"/>
      <w:lang w:val="en-US" w:eastAsia="es-MX"/>
    </w:rPr>
  </w:style>
  <w:style w:type="paragraph" w:customStyle="1" w:styleId="Estandar">
    <w:name w:val="Est&lt;/a&gt;ndar"/>
    <w:rsid w:val="002F7D56"/>
    <w:rPr>
      <w:color w:val="000000"/>
      <w:lang w:val="en-US" w:eastAsia="zh-CN"/>
    </w:rPr>
  </w:style>
  <w:style w:type="paragraph" w:customStyle="1" w:styleId="Textoindependiente31">
    <w:name w:val="Texto independiente 31"/>
    <w:basedOn w:val="Normal"/>
    <w:rsid w:val="002F7D56"/>
    <w:pPr>
      <w:widowControl w:val="0"/>
      <w:spacing w:after="0"/>
    </w:pPr>
    <w:rPr>
      <w:lang w:val="es-ES_tradnl" w:eastAsia="zh-CN"/>
    </w:rPr>
  </w:style>
  <w:style w:type="paragraph" w:customStyle="1" w:styleId="Textoindependiente21">
    <w:name w:val="Texto independiente 21"/>
    <w:basedOn w:val="Normal"/>
    <w:rsid w:val="002F7D56"/>
    <w:pPr>
      <w:widowControl w:val="0"/>
      <w:spacing w:after="0"/>
    </w:pPr>
    <w:rPr>
      <w:b/>
      <w:lang w:val="es-ES_tradnl" w:eastAsia="zh-CN"/>
    </w:rPr>
  </w:style>
  <w:style w:type="paragraph" w:styleId="Sangra3detindependiente">
    <w:name w:val="Body Text Indent 3"/>
    <w:basedOn w:val="Normal"/>
    <w:rsid w:val="002F7D56"/>
    <w:pPr>
      <w:ind w:left="426"/>
    </w:pPr>
    <w:rPr>
      <w:lang w:val="es-ES_tradnl" w:eastAsia="zh-CN"/>
    </w:rPr>
  </w:style>
  <w:style w:type="character" w:customStyle="1" w:styleId="Ttulo2Car">
    <w:name w:val="Título 2 Car"/>
    <w:basedOn w:val="Fuentedeprrafopredeter"/>
    <w:link w:val="Ttulo2"/>
    <w:rsid w:val="002F7D56"/>
    <w:rPr>
      <w:rFonts w:ascii="Arial" w:hAnsi="Arial"/>
      <w:b/>
      <w:lang w:eastAsia="es-MX"/>
    </w:rPr>
  </w:style>
  <w:style w:type="paragraph" w:styleId="Sangradetextonormal">
    <w:name w:val="Body Text Indent"/>
    <w:basedOn w:val="Normal"/>
    <w:rsid w:val="00F12BB2"/>
    <w:pPr>
      <w:spacing w:after="120"/>
      <w:ind w:left="283"/>
    </w:pPr>
  </w:style>
  <w:style w:type="paragraph" w:styleId="Textoindependiente">
    <w:name w:val="Body Text"/>
    <w:basedOn w:val="Normal"/>
    <w:rsid w:val="00F12BB2"/>
    <w:pPr>
      <w:spacing w:after="120"/>
    </w:pPr>
  </w:style>
  <w:style w:type="paragraph" w:styleId="Textonotapie">
    <w:name w:val="footnote text"/>
    <w:basedOn w:val="Normal"/>
    <w:semiHidden/>
    <w:rsid w:val="00BF2394"/>
    <w:pPr>
      <w:spacing w:after="0"/>
      <w:jc w:val="left"/>
    </w:pPr>
    <w:rPr>
      <w:rFonts w:ascii="Times New Roman" w:hAnsi="Times New Roman"/>
      <w:lang w:val="en-US" w:eastAsia="en-US"/>
    </w:rPr>
  </w:style>
  <w:style w:type="character" w:styleId="Refdenotaalpie">
    <w:name w:val="footnote reference"/>
    <w:basedOn w:val="Fuentedeprrafopredeter"/>
    <w:semiHidden/>
    <w:rsid w:val="00BF2394"/>
    <w:rPr>
      <w:vertAlign w:val="superscript"/>
    </w:rPr>
  </w:style>
  <w:style w:type="paragraph" w:styleId="Textoindependiente3">
    <w:name w:val="Body Text 3"/>
    <w:basedOn w:val="Normal"/>
    <w:rsid w:val="006E73FD"/>
    <w:pPr>
      <w:spacing w:after="120"/>
      <w:jc w:val="left"/>
    </w:pPr>
    <w:rPr>
      <w:rFonts w:ascii="Times New Roman" w:hAnsi="Times New Roman"/>
      <w:sz w:val="16"/>
      <w:szCs w:val="16"/>
      <w:lang w:val="en-US" w:eastAsia="en-US"/>
    </w:rPr>
  </w:style>
  <w:style w:type="character" w:styleId="Textoennegrita">
    <w:name w:val="Strong"/>
    <w:basedOn w:val="Fuentedeprrafopredeter"/>
    <w:uiPriority w:val="22"/>
    <w:qFormat/>
    <w:rsid w:val="006E73FD"/>
    <w:rPr>
      <w:b/>
      <w:bCs/>
    </w:rPr>
  </w:style>
  <w:style w:type="table" w:styleId="Tablaconcuadrcula">
    <w:name w:val="Table Grid"/>
    <w:basedOn w:val="Tablanormal"/>
    <w:uiPriority w:val="59"/>
    <w:rsid w:val="008A6F23"/>
    <w:pPr>
      <w:spacing w:after="20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A6722F"/>
    <w:pPr>
      <w:spacing w:after="120" w:line="480" w:lineRule="auto"/>
      <w:ind w:left="283"/>
    </w:pPr>
  </w:style>
  <w:style w:type="paragraph" w:customStyle="1" w:styleId="T2">
    <w:name w:val="T2"/>
    <w:basedOn w:val="Normal"/>
    <w:next w:val="Ttulo2"/>
    <w:autoRedefine/>
    <w:rsid w:val="00FD04DA"/>
    <w:pPr>
      <w:tabs>
        <w:tab w:val="left" w:pos="0"/>
        <w:tab w:val="left" w:pos="540"/>
      </w:tabs>
      <w:ind w:left="540"/>
    </w:pPr>
    <w:rPr>
      <w:rFonts w:cs="Arial"/>
      <w:b/>
    </w:rPr>
  </w:style>
  <w:style w:type="paragraph" w:customStyle="1" w:styleId="T1">
    <w:name w:val="T1"/>
    <w:basedOn w:val="Normal"/>
    <w:next w:val="Ttulo1"/>
    <w:autoRedefine/>
    <w:rsid w:val="00FD04DA"/>
    <w:pPr>
      <w:numPr>
        <w:numId w:val="2"/>
      </w:numPr>
      <w:tabs>
        <w:tab w:val="left" w:pos="540"/>
      </w:tabs>
    </w:pPr>
    <w:rPr>
      <w:rFonts w:cs="Arial"/>
      <w:b/>
    </w:rPr>
  </w:style>
  <w:style w:type="paragraph" w:styleId="Prrafodelista">
    <w:name w:val="List Paragraph"/>
    <w:basedOn w:val="Normal"/>
    <w:uiPriority w:val="34"/>
    <w:qFormat/>
    <w:rsid w:val="00FD04DA"/>
    <w:pPr>
      <w:ind w:left="720"/>
      <w:contextualSpacing/>
    </w:pPr>
    <w:rPr>
      <w:rFonts w:eastAsia="Calibri"/>
      <w:szCs w:val="22"/>
      <w:lang w:eastAsia="en-US"/>
    </w:rPr>
  </w:style>
  <w:style w:type="paragraph" w:styleId="Listaconnmeros">
    <w:name w:val="List Number"/>
    <w:basedOn w:val="Normal"/>
    <w:uiPriority w:val="99"/>
    <w:unhideWhenUsed/>
    <w:rsid w:val="00FD04DA"/>
    <w:pPr>
      <w:numPr>
        <w:numId w:val="3"/>
      </w:numPr>
      <w:contextualSpacing/>
    </w:pPr>
    <w:rPr>
      <w:rFonts w:eastAsia="Calibri"/>
      <w:szCs w:val="22"/>
      <w:lang w:eastAsia="en-US"/>
    </w:rPr>
  </w:style>
  <w:style w:type="character" w:customStyle="1" w:styleId="NOTASCar">
    <w:name w:val="NOTAS Car"/>
    <w:basedOn w:val="Fuentedeprrafopredeter"/>
    <w:link w:val="NOTAS"/>
    <w:rsid w:val="00065A81"/>
    <w:rPr>
      <w:rFonts w:ascii="Arial" w:hAnsi="Arial"/>
      <w:sz w:val="18"/>
      <w:lang w:eastAsia="es-MX"/>
    </w:rPr>
  </w:style>
  <w:style w:type="paragraph" w:customStyle="1" w:styleId="zzCover">
    <w:name w:val="zzCover"/>
    <w:basedOn w:val="Normal"/>
    <w:rsid w:val="00862C0A"/>
    <w:pPr>
      <w:spacing w:after="220" w:line="230" w:lineRule="atLeast"/>
      <w:jc w:val="right"/>
    </w:pPr>
    <w:rPr>
      <w:rFonts w:eastAsia="MS Mincho"/>
      <w:b/>
      <w:color w:val="000000"/>
      <w:sz w:val="24"/>
      <w:lang w:val="en-GB" w:eastAsia="ja-JP"/>
    </w:rPr>
  </w:style>
  <w:style w:type="paragraph" w:styleId="Ttulo">
    <w:name w:val="Title"/>
    <w:basedOn w:val="Normal"/>
    <w:next w:val="Normal"/>
    <w:link w:val="TtuloCar"/>
    <w:qFormat/>
    <w:rsid w:val="00F518A2"/>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F518A2"/>
    <w:rPr>
      <w:rFonts w:ascii="Cambria" w:eastAsia="Times New Roman" w:hAnsi="Cambria" w:cs="Times New Roman"/>
      <w:b/>
      <w:bCs/>
      <w:kern w:val="28"/>
      <w:sz w:val="32"/>
      <w:szCs w:val="32"/>
      <w:lang w:eastAsia="es-MX"/>
    </w:rPr>
  </w:style>
  <w:style w:type="paragraph" w:customStyle="1" w:styleId="EstiloTtulo1Antes5ptoDespus5pto">
    <w:name w:val="Estilo Título 1 + Antes:  5 pto Después:  5 pto"/>
    <w:basedOn w:val="Ttulo1"/>
    <w:next w:val="Ttulo1"/>
    <w:autoRedefine/>
    <w:rsid w:val="000A7414"/>
    <w:pPr>
      <w:numPr>
        <w:numId w:val="4"/>
      </w:numPr>
      <w:spacing w:after="100"/>
    </w:pPr>
    <w:rPr>
      <w:bCs/>
      <w:lang w:val="en-US"/>
    </w:rPr>
  </w:style>
  <w:style w:type="paragraph" w:customStyle="1" w:styleId="EstiloTtulo2Antes5ptoDespus5pto">
    <w:name w:val="Estilo Título 2 + Antes:  5 pto Después:  5 pto"/>
    <w:basedOn w:val="Ttulo2"/>
    <w:next w:val="Ttulo2"/>
    <w:autoRedefine/>
    <w:rsid w:val="000A7414"/>
    <w:pPr>
      <w:numPr>
        <w:numId w:val="4"/>
      </w:numPr>
      <w:spacing w:before="100" w:after="100"/>
    </w:pPr>
    <w:rPr>
      <w:bCs/>
      <w:lang w:val="es-ES"/>
    </w:rPr>
  </w:style>
  <w:style w:type="paragraph" w:customStyle="1" w:styleId="EstiloTtulo3Derecha02cmAntes6ptoDespus6pto">
    <w:name w:val="Estilo Título 3 + Derecha:  0.2 cm Antes:  6 pto Después:  6 pto"/>
    <w:basedOn w:val="Ttulo3"/>
    <w:rsid w:val="00B11B86"/>
    <w:pPr>
      <w:numPr>
        <w:ilvl w:val="0"/>
        <w:numId w:val="0"/>
      </w:numPr>
      <w:tabs>
        <w:tab w:val="num" w:pos="720"/>
      </w:tabs>
      <w:spacing w:before="120" w:after="120"/>
      <w:ind w:right="113"/>
    </w:pPr>
    <w:rPr>
      <w:b w:val="0"/>
      <w:lang w:val="es-ES"/>
    </w:rPr>
  </w:style>
  <w:style w:type="paragraph" w:styleId="Textodeglobo">
    <w:name w:val="Balloon Text"/>
    <w:basedOn w:val="Normal"/>
    <w:link w:val="TextodegloboCar"/>
    <w:rsid w:val="00A1420F"/>
    <w:pPr>
      <w:spacing w:after="0"/>
    </w:pPr>
    <w:rPr>
      <w:rFonts w:ascii="Tahoma" w:hAnsi="Tahoma" w:cs="Tahoma"/>
      <w:sz w:val="16"/>
      <w:szCs w:val="16"/>
    </w:rPr>
  </w:style>
  <w:style w:type="character" w:customStyle="1" w:styleId="TextodegloboCar">
    <w:name w:val="Texto de globo Car"/>
    <w:basedOn w:val="Fuentedeprrafopredeter"/>
    <w:link w:val="Textodeglobo"/>
    <w:rsid w:val="00A1420F"/>
    <w:rPr>
      <w:rFonts w:ascii="Tahoma" w:hAnsi="Tahoma" w:cs="Tahoma"/>
      <w:sz w:val="16"/>
      <w:szCs w:val="16"/>
      <w:lang w:eastAsia="es-MX"/>
    </w:rPr>
  </w:style>
  <w:style w:type="character" w:customStyle="1" w:styleId="PiedepginaCar">
    <w:name w:val="Pie de página Car"/>
    <w:basedOn w:val="Fuentedeprrafopredeter"/>
    <w:link w:val="Piedepgina"/>
    <w:uiPriority w:val="99"/>
    <w:rsid w:val="00D01DAD"/>
    <w:rPr>
      <w:rFonts w:ascii="Arial" w:hAnsi="Arial"/>
      <w:lang w:eastAsia="es-MX"/>
    </w:rPr>
  </w:style>
  <w:style w:type="character" w:customStyle="1" w:styleId="Ttulo1Car">
    <w:name w:val="Título 1 Car"/>
    <w:basedOn w:val="Fuentedeprrafopredeter"/>
    <w:link w:val="Ttulo1"/>
    <w:rsid w:val="004A12A4"/>
    <w:rPr>
      <w:rFonts w:ascii="Arial" w:hAnsi="Arial"/>
      <w:b/>
      <w:caps/>
      <w:kern w:val="28"/>
      <w:lang w:eastAsia="es-MX"/>
    </w:rPr>
  </w:style>
  <w:style w:type="character" w:styleId="Hipervnculo">
    <w:name w:val="Hyperlink"/>
    <w:basedOn w:val="Fuentedeprrafopredeter"/>
    <w:unhideWhenUsed/>
    <w:rsid w:val="00C9511B"/>
    <w:rPr>
      <w:color w:val="0000FF"/>
      <w:u w:val="single"/>
    </w:rPr>
  </w:style>
  <w:style w:type="paragraph" w:styleId="NormalWeb">
    <w:name w:val="Normal (Web)"/>
    <w:basedOn w:val="Normal"/>
    <w:uiPriority w:val="99"/>
    <w:unhideWhenUsed/>
    <w:rsid w:val="00210AE7"/>
    <w:pPr>
      <w:spacing w:before="100" w:beforeAutospacing="1" w:after="100" w:afterAutospacing="1"/>
      <w:jc w:val="left"/>
    </w:pPr>
    <w:rPr>
      <w:rFonts w:ascii="Times New Roman" w:hAnsi="Times New Roman"/>
      <w:sz w:val="24"/>
      <w:szCs w:val="24"/>
      <w:lang w:eastAsia="es-VE"/>
    </w:rPr>
  </w:style>
  <w:style w:type="character" w:customStyle="1" w:styleId="EncabezadoCar">
    <w:name w:val="Encabezado Car"/>
    <w:basedOn w:val="Fuentedeprrafopredeter"/>
    <w:link w:val="Encabezado"/>
    <w:uiPriority w:val="99"/>
    <w:rsid w:val="00DB703C"/>
    <w:rPr>
      <w:rFonts w:ascii="Arial" w:hAnsi="Arial"/>
      <w:lang w:eastAsia="es-MX"/>
    </w:rPr>
  </w:style>
  <w:style w:type="paragraph" w:styleId="Mapadeldocumento">
    <w:name w:val="Document Map"/>
    <w:basedOn w:val="Normal"/>
    <w:link w:val="MapadeldocumentoCar"/>
    <w:rsid w:val="00DB703C"/>
    <w:pPr>
      <w:shd w:val="clear" w:color="auto" w:fill="000080"/>
      <w:spacing w:after="0"/>
      <w:jc w:val="left"/>
    </w:pPr>
    <w:rPr>
      <w:rFonts w:ascii="Tahoma" w:hAnsi="Tahoma"/>
      <w:lang w:val="es-ES" w:eastAsia="en-US"/>
    </w:rPr>
  </w:style>
  <w:style w:type="character" w:customStyle="1" w:styleId="MapadeldocumentoCar">
    <w:name w:val="Mapa del documento Car"/>
    <w:basedOn w:val="Fuentedeprrafopredeter"/>
    <w:link w:val="Mapadeldocumento"/>
    <w:rsid w:val="00DB703C"/>
    <w:rPr>
      <w:rFonts w:ascii="Tahoma" w:hAnsi="Tahoma"/>
      <w:shd w:val="clear" w:color="auto" w:fill="000080"/>
      <w:lang w:val="es-ES" w:eastAsia="en-US"/>
    </w:rPr>
  </w:style>
  <w:style w:type="paragraph" w:styleId="Textoindependiente2">
    <w:name w:val="Body Text 2"/>
    <w:basedOn w:val="Normal"/>
    <w:link w:val="Textoindependiente2Car"/>
    <w:rsid w:val="00DB703C"/>
    <w:pPr>
      <w:spacing w:after="0"/>
    </w:pPr>
    <w:rPr>
      <w:rFonts w:ascii="Times New Roman" w:hAnsi="Times New Roman"/>
      <w:sz w:val="22"/>
      <w:lang w:val="es-ES" w:eastAsia="es-ES"/>
    </w:rPr>
  </w:style>
  <w:style w:type="character" w:customStyle="1" w:styleId="Textoindependiente2Car">
    <w:name w:val="Texto independiente 2 Car"/>
    <w:basedOn w:val="Fuentedeprrafopredeter"/>
    <w:link w:val="Textoindependiente2"/>
    <w:rsid w:val="00DB703C"/>
    <w:rPr>
      <w:sz w:val="22"/>
      <w:lang w:val="es-ES" w:eastAsia="es-ES"/>
    </w:rPr>
  </w:style>
  <w:style w:type="paragraph" w:styleId="Textodebloque">
    <w:name w:val="Block Text"/>
    <w:basedOn w:val="Normal"/>
    <w:rsid w:val="00DB703C"/>
    <w:pPr>
      <w:spacing w:after="0"/>
      <w:ind w:left="-284" w:right="-377"/>
      <w:jc w:val="center"/>
    </w:pPr>
    <w:rPr>
      <w:rFonts w:ascii="Times New Roman" w:hAnsi="Times New Roman"/>
      <w:b/>
      <w:color w:val="000080"/>
      <w:sz w:val="52"/>
      <w:lang w:val="es-MX" w:eastAsia="es-ES"/>
    </w:rPr>
  </w:style>
  <w:style w:type="paragraph" w:styleId="Textosinformato">
    <w:name w:val="Plain Text"/>
    <w:basedOn w:val="Normal"/>
    <w:link w:val="TextosinformatoCar"/>
    <w:rsid w:val="00DB703C"/>
    <w:pPr>
      <w:spacing w:after="0"/>
      <w:jc w:val="left"/>
    </w:pPr>
    <w:rPr>
      <w:rFonts w:ascii="Courier New" w:hAnsi="Courier New" w:cs="Courier New"/>
      <w:lang w:eastAsia="es-VE"/>
    </w:rPr>
  </w:style>
  <w:style w:type="character" w:customStyle="1" w:styleId="TextosinformatoCar">
    <w:name w:val="Texto sin formato Car"/>
    <w:basedOn w:val="Fuentedeprrafopredeter"/>
    <w:link w:val="Textosinformato"/>
    <w:rsid w:val="00DB703C"/>
    <w:rPr>
      <w:rFonts w:ascii="Courier New" w:hAnsi="Courier New" w:cs="Courier New"/>
    </w:rPr>
  </w:style>
  <w:style w:type="paragraph" w:customStyle="1" w:styleId="Sinespaciado1">
    <w:name w:val="Sin espaciado1"/>
    <w:uiPriority w:val="99"/>
    <w:rsid w:val="00DB703C"/>
    <w:rPr>
      <w:rFonts w:ascii="Calibri" w:eastAsia="Calibri" w:hAnsi="Calibri" w:cs="Calibri"/>
      <w:sz w:val="22"/>
      <w:szCs w:val="22"/>
      <w:lang w:eastAsia="en-US"/>
    </w:rPr>
  </w:style>
  <w:style w:type="paragraph" w:customStyle="1" w:styleId="Prrafodelista1">
    <w:name w:val="Párrafo de lista1"/>
    <w:basedOn w:val="Normal"/>
    <w:uiPriority w:val="99"/>
    <w:rsid w:val="00DB703C"/>
    <w:pPr>
      <w:spacing w:line="276" w:lineRule="auto"/>
      <w:ind w:left="720"/>
      <w:jc w:val="left"/>
    </w:pPr>
    <w:rPr>
      <w:rFonts w:ascii="Calibri" w:eastAsia="Calibri" w:hAnsi="Calibri" w:cs="Calibri"/>
      <w:sz w:val="22"/>
      <w:szCs w:val="22"/>
      <w:lang w:eastAsia="en-US"/>
    </w:rPr>
  </w:style>
  <w:style w:type="paragraph" w:customStyle="1" w:styleId="justificado">
    <w:name w:val="justificado"/>
    <w:basedOn w:val="Normal"/>
    <w:rsid w:val="00DB703C"/>
    <w:pPr>
      <w:spacing w:before="100" w:beforeAutospacing="1" w:after="100" w:afterAutospacing="1"/>
      <w:jc w:val="left"/>
    </w:pPr>
    <w:rPr>
      <w:rFonts w:ascii="Times New Roman" w:hAnsi="Times New Roman"/>
      <w:sz w:val="24"/>
      <w:szCs w:val="24"/>
      <w:lang w:eastAsia="es-VE"/>
    </w:rPr>
  </w:style>
  <w:style w:type="character" w:customStyle="1" w:styleId="apple-converted-space">
    <w:name w:val="apple-converted-space"/>
    <w:basedOn w:val="Fuentedeprrafopredeter"/>
    <w:rsid w:val="00DB703C"/>
  </w:style>
  <w:style w:type="paragraph" w:customStyle="1" w:styleId="Default">
    <w:name w:val="Default"/>
    <w:rsid w:val="00D8474A"/>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ail.google.com/mail/?ui=1&amp;attid=0.1&amp;disp=inline&amp;view=att&amp;th=117b2c2181f09bef" TargetMode="External"/><Relationship Id="rId13" Type="http://schemas.openxmlformats.org/officeDocument/2006/relationships/footer" Target="footer1.xml"/><Relationship Id="rId18" Type="http://schemas.openxmlformats.org/officeDocument/2006/relationships/hyperlink" Target="mailto:atencionalcliente@fondonorma.org.v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mail.google.com/mail/?ui=1&amp;attid=0.1&amp;disp=inline&amp;view=att&amp;th=117b2c2181f09be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Publicaciones\Norma%20Venezolana%20COVENIN%20200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981079-94A6-4ECA-A4FD-D350A064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 Venezolana COVENIN 2002</Template>
  <TotalTime>3</TotalTime>
  <Pages>10</Pages>
  <Words>3174</Words>
  <Characters>17460</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ANTEPROYECTO 1</vt:lpstr>
    </vt:vector>
  </TitlesOfParts>
  <Company>FONDONORMA</Company>
  <LinksUpToDate>false</LinksUpToDate>
  <CharactersWithSpaces>20593</CharactersWithSpaces>
  <SharedDoc>false</SharedDoc>
  <HLinks>
    <vt:vector size="12" baseType="variant">
      <vt:variant>
        <vt:i4>1900620</vt:i4>
      </vt:variant>
      <vt:variant>
        <vt:i4>0</vt:i4>
      </vt:variant>
      <vt:variant>
        <vt:i4>0</vt:i4>
      </vt:variant>
      <vt:variant>
        <vt:i4>5</vt:i4>
      </vt:variant>
      <vt:variant>
        <vt:lpwstr>http://mail.google.com/mail/?ui=1&amp;attid=0.1&amp;disp=inline&amp;view=att&amp;th=117b2c2181f09bef</vt:lpwstr>
      </vt:variant>
      <vt:variant>
        <vt:lpwstr/>
      </vt:variant>
      <vt:variant>
        <vt:i4>1900620</vt:i4>
      </vt:variant>
      <vt:variant>
        <vt:i4>0</vt:i4>
      </vt:variant>
      <vt:variant>
        <vt:i4>0</vt:i4>
      </vt:variant>
      <vt:variant>
        <vt:i4>5</vt:i4>
      </vt:variant>
      <vt:variant>
        <vt:lpwstr>http://mail.google.com/mail/?ui=1&amp;attid=0.1&amp;disp=inline&amp;view=att&amp;th=117b2c2181f09bef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ANTEPROYECTO 1</dc:title>
  <dc:creator>NORMALIZACION</dc:creator>
  <cp:lastModifiedBy>mlafratta</cp:lastModifiedBy>
  <cp:revision>4</cp:revision>
  <cp:lastPrinted>2015-09-17T14:25:00Z</cp:lastPrinted>
  <dcterms:created xsi:type="dcterms:W3CDTF">2016-09-02T22:05:00Z</dcterms:created>
  <dcterms:modified xsi:type="dcterms:W3CDTF">2016-09-05T12:12:00Z</dcterms:modified>
</cp:coreProperties>
</file>